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C2F240A" w:rsidR="00D15031" w:rsidRPr="0062461A" w:rsidRDefault="00752BF1" w:rsidP="005E7640">
      <w:pPr>
        <w:jc w:val="both"/>
        <w:rPr>
          <w:rFonts w:ascii="Times New Roman" w:hAnsi="Times New Roman" w:cs="Times New Roman"/>
          <w:b/>
          <w:color w:val="313100"/>
          <w:sz w:val="24"/>
          <w:szCs w:val="24"/>
        </w:rPr>
      </w:pPr>
      <w:bookmarkStart w:id="0" w:name="_GoBack"/>
      <w:bookmarkEnd w:id="0"/>
      <w:r w:rsidRPr="0062461A">
        <w:rPr>
          <w:rFonts w:ascii="Times New Roman" w:hAnsi="Times New Roman" w:cs="Times New Roman"/>
          <w:b/>
          <w:color w:val="2B2B00"/>
          <w:sz w:val="24"/>
          <w:szCs w:val="24"/>
        </w:rPr>
        <w:t>İKİZDERE</w:t>
      </w:r>
      <w:r w:rsidR="00F178F8">
        <w:rPr>
          <w:rFonts w:ascii="Times New Roman" w:hAnsi="Times New Roman" w:cs="Times New Roman"/>
          <w:b/>
          <w:color w:val="2B2B00"/>
          <w:sz w:val="24"/>
          <w:szCs w:val="24"/>
        </w:rPr>
        <w:t xml:space="preserve"> KURA-İ SEBA TAKSİ DURAĞI İÇİN</w:t>
      </w:r>
      <w:r w:rsidR="001F6B89">
        <w:rPr>
          <w:rFonts w:ascii="Times New Roman" w:hAnsi="Times New Roman" w:cs="Times New Roman"/>
          <w:b/>
          <w:color w:val="2B2B00"/>
          <w:sz w:val="24"/>
          <w:szCs w:val="24"/>
        </w:rPr>
        <w:t xml:space="preserve"> </w:t>
      </w:r>
      <w:r w:rsidRPr="0062461A">
        <w:rPr>
          <w:rFonts w:ascii="Times New Roman" w:eastAsia="Times New Roman" w:hAnsi="Times New Roman" w:cs="Times New Roman"/>
          <w:b/>
          <w:color w:val="2E2E00"/>
          <w:sz w:val="24"/>
          <w:szCs w:val="24"/>
        </w:rPr>
        <w:t>10</w:t>
      </w:r>
      <w:r w:rsidR="00125B74" w:rsidRPr="0062461A">
        <w:rPr>
          <w:rFonts w:ascii="Times New Roman" w:eastAsia="Times New Roman" w:hAnsi="Times New Roman" w:cs="Times New Roman"/>
          <w:b/>
          <w:color w:val="2E2E00"/>
          <w:sz w:val="24"/>
          <w:szCs w:val="24"/>
        </w:rPr>
        <w:t xml:space="preserve"> </w:t>
      </w:r>
      <w:r w:rsidR="00125B74" w:rsidRPr="0062461A">
        <w:rPr>
          <w:rFonts w:ascii="Times New Roman" w:eastAsia="Arial" w:hAnsi="Times New Roman" w:cs="Times New Roman"/>
          <w:b/>
          <w:color w:val="525200"/>
          <w:sz w:val="24"/>
          <w:szCs w:val="24"/>
        </w:rPr>
        <w:t>(</w:t>
      </w:r>
      <w:r w:rsidRPr="0062461A">
        <w:rPr>
          <w:rFonts w:ascii="Times New Roman" w:hAnsi="Times New Roman" w:cs="Times New Roman"/>
          <w:b/>
          <w:sz w:val="24"/>
          <w:szCs w:val="24"/>
        </w:rPr>
        <w:t>ON)</w:t>
      </w:r>
      <w:r w:rsidR="00125B74" w:rsidRPr="0062461A">
        <w:rPr>
          <w:rFonts w:ascii="Times New Roman" w:eastAsia="Arial" w:hAnsi="Times New Roman" w:cs="Times New Roman"/>
          <w:b/>
          <w:sz w:val="24"/>
          <w:szCs w:val="24"/>
        </w:rPr>
        <w:t xml:space="preserve"> </w:t>
      </w:r>
      <w:r w:rsidR="00125B74" w:rsidRPr="0062461A">
        <w:rPr>
          <w:rFonts w:ascii="Times New Roman" w:eastAsia="Courier New" w:hAnsi="Times New Roman" w:cs="Times New Roman"/>
          <w:b/>
          <w:color w:val="1C1C00"/>
          <w:sz w:val="24"/>
          <w:szCs w:val="24"/>
        </w:rPr>
        <w:t>AD</w:t>
      </w:r>
      <w:r w:rsidR="00125B74" w:rsidRPr="0062461A">
        <w:rPr>
          <w:rFonts w:ascii="Times New Roman" w:eastAsia="Arial" w:hAnsi="Times New Roman" w:cs="Times New Roman"/>
          <w:b/>
          <w:color w:val="1C1C00"/>
          <w:sz w:val="24"/>
          <w:szCs w:val="24"/>
        </w:rPr>
        <w:t xml:space="preserve">ET </w:t>
      </w:r>
      <w:r w:rsidR="00125B74" w:rsidRPr="0062461A">
        <w:rPr>
          <w:rFonts w:ascii="Times New Roman" w:eastAsia="Arial" w:hAnsi="Times New Roman" w:cs="Times New Roman"/>
          <w:b/>
          <w:color w:val="393900"/>
          <w:sz w:val="24"/>
          <w:szCs w:val="24"/>
        </w:rPr>
        <w:t xml:space="preserve">TİCARİ </w:t>
      </w:r>
      <w:r w:rsidR="00125B74" w:rsidRPr="0062461A">
        <w:rPr>
          <w:rFonts w:ascii="Times New Roman" w:eastAsia="Arial" w:hAnsi="Times New Roman" w:cs="Times New Roman"/>
          <w:b/>
          <w:color w:val="333300"/>
          <w:sz w:val="24"/>
          <w:szCs w:val="24"/>
        </w:rPr>
        <w:t xml:space="preserve">TAKSİ </w:t>
      </w:r>
      <w:r w:rsidR="001F6B89">
        <w:rPr>
          <w:rFonts w:ascii="Times New Roman" w:eastAsia="Arial" w:hAnsi="Times New Roman" w:cs="Times New Roman"/>
          <w:b/>
          <w:color w:val="333300"/>
          <w:sz w:val="24"/>
          <w:szCs w:val="24"/>
        </w:rPr>
        <w:t>(T) PLAKA</w:t>
      </w:r>
      <w:r w:rsidR="00125B74" w:rsidRPr="0062461A">
        <w:rPr>
          <w:rFonts w:ascii="Times New Roman" w:eastAsia="Arial" w:hAnsi="Times New Roman" w:cs="Times New Roman"/>
          <w:b/>
          <w:color w:val="2D2D00"/>
          <w:sz w:val="24"/>
          <w:szCs w:val="24"/>
        </w:rPr>
        <w:t xml:space="preserve"> </w:t>
      </w:r>
      <w:r w:rsidR="00125B74" w:rsidRPr="0062461A">
        <w:rPr>
          <w:rFonts w:ascii="Times New Roman" w:eastAsia="Arial" w:hAnsi="Times New Roman" w:cs="Times New Roman"/>
          <w:b/>
          <w:color w:val="212100"/>
          <w:sz w:val="24"/>
          <w:szCs w:val="24"/>
        </w:rPr>
        <w:t>HAT</w:t>
      </w:r>
      <w:r w:rsidR="00125B74" w:rsidRPr="0062461A">
        <w:rPr>
          <w:rFonts w:ascii="Times New Roman" w:eastAsia="Times New Roman" w:hAnsi="Times New Roman" w:cs="Times New Roman"/>
          <w:b/>
          <w:color w:val="212100"/>
          <w:sz w:val="24"/>
          <w:szCs w:val="24"/>
        </w:rPr>
        <w:t xml:space="preserve">TININ </w:t>
      </w:r>
      <w:r w:rsidR="00125B74" w:rsidRPr="0062461A">
        <w:rPr>
          <w:rFonts w:ascii="Times New Roman" w:eastAsia="Times New Roman" w:hAnsi="Times New Roman" w:cs="Times New Roman"/>
          <w:b/>
          <w:color w:val="303000"/>
          <w:sz w:val="24"/>
          <w:szCs w:val="24"/>
        </w:rPr>
        <w:t>SA</w:t>
      </w:r>
      <w:r w:rsidR="00125B74" w:rsidRPr="0062461A">
        <w:rPr>
          <w:rFonts w:ascii="Times New Roman" w:eastAsia="Arial" w:hAnsi="Times New Roman" w:cs="Times New Roman"/>
          <w:b/>
          <w:color w:val="303000"/>
          <w:sz w:val="24"/>
          <w:szCs w:val="24"/>
        </w:rPr>
        <w:t xml:space="preserve">TIŞ </w:t>
      </w:r>
      <w:r w:rsidR="00125B74" w:rsidRPr="0062461A">
        <w:rPr>
          <w:rFonts w:ascii="Times New Roman" w:eastAsia="Arial" w:hAnsi="Times New Roman" w:cs="Times New Roman"/>
          <w:b/>
          <w:color w:val="282800"/>
          <w:sz w:val="24"/>
          <w:szCs w:val="24"/>
        </w:rPr>
        <w:t xml:space="preserve">İHALESİ </w:t>
      </w:r>
      <w:r w:rsidR="00125B74" w:rsidRPr="0062461A">
        <w:rPr>
          <w:rFonts w:ascii="Times New Roman" w:eastAsia="Arial" w:hAnsi="Times New Roman" w:cs="Times New Roman"/>
          <w:b/>
          <w:sz w:val="24"/>
          <w:szCs w:val="24"/>
        </w:rPr>
        <w:t xml:space="preserve">İLANIDIR </w:t>
      </w:r>
    </w:p>
    <w:p w14:paraId="4EA6D381" w14:textId="3029BC2A" w:rsidR="008975A0" w:rsidRPr="0062461A" w:rsidRDefault="00E65BC3" w:rsidP="005E7640">
      <w:p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Arial" w:hAnsi="Times New Roman" w:cs="Times New Roman"/>
          <w:b/>
          <w:color w:val="383800"/>
          <w:sz w:val="24"/>
          <w:szCs w:val="24"/>
          <w:u w:val="single"/>
        </w:rPr>
        <w:t xml:space="preserve">Madde </w:t>
      </w:r>
      <w:r w:rsidR="00125B74" w:rsidRPr="0062461A">
        <w:rPr>
          <w:rFonts w:ascii="Times New Roman" w:eastAsia="Arial" w:hAnsi="Times New Roman" w:cs="Times New Roman"/>
          <w:b/>
          <w:color w:val="424200"/>
          <w:sz w:val="24"/>
          <w:szCs w:val="24"/>
          <w:u w:val="single"/>
        </w:rPr>
        <w:t>1</w:t>
      </w:r>
      <w:r w:rsidR="00125B74" w:rsidRPr="0062461A">
        <w:rPr>
          <w:rFonts w:ascii="Times New Roman" w:eastAsia="Arial" w:hAnsi="Times New Roman" w:cs="Times New Roman"/>
          <w:b/>
          <w:color w:val="2B2B00"/>
          <w:sz w:val="24"/>
          <w:szCs w:val="24"/>
          <w:u w:val="single"/>
        </w:rPr>
        <w:t>:</w:t>
      </w:r>
      <w:r w:rsidR="00125B74" w:rsidRPr="0062461A">
        <w:rPr>
          <w:rFonts w:ascii="Times New Roman" w:eastAsia="Arial" w:hAnsi="Times New Roman" w:cs="Times New Roman"/>
          <w:color w:val="2B2B00"/>
          <w:sz w:val="24"/>
          <w:szCs w:val="24"/>
        </w:rPr>
        <w:t xml:space="preserve"> </w:t>
      </w:r>
      <w:r w:rsidR="008975A0" w:rsidRPr="0062461A">
        <w:rPr>
          <w:rFonts w:ascii="Times New Roman" w:eastAsia="Arial" w:hAnsi="Times New Roman" w:cs="Times New Roman"/>
          <w:color w:val="303000"/>
          <w:sz w:val="24"/>
          <w:szCs w:val="24"/>
        </w:rPr>
        <w:t>Belediyemize ait 10</w:t>
      </w:r>
      <w:r w:rsidR="00125B74" w:rsidRPr="0062461A">
        <w:rPr>
          <w:rFonts w:ascii="Times New Roman" w:hAnsi="Times New Roman" w:cs="Times New Roman"/>
          <w:sz w:val="24"/>
          <w:szCs w:val="24"/>
        </w:rPr>
        <w:t xml:space="preserve"> (</w:t>
      </w:r>
      <w:r w:rsidR="00125B74" w:rsidRPr="0062461A">
        <w:rPr>
          <w:rFonts w:ascii="Times New Roman" w:eastAsia="Arial" w:hAnsi="Times New Roman" w:cs="Times New Roman"/>
          <w:color w:val="F7F700"/>
          <w:sz w:val="24"/>
          <w:szCs w:val="24"/>
        </w:rPr>
        <w:t xml:space="preserve"> </w:t>
      </w:r>
      <w:r w:rsidR="008975A0" w:rsidRPr="0062461A">
        <w:rPr>
          <w:rFonts w:ascii="Times New Roman" w:eastAsia="Arial" w:hAnsi="Times New Roman" w:cs="Times New Roman"/>
          <w:sz w:val="24"/>
          <w:szCs w:val="24"/>
        </w:rPr>
        <w:t>On</w:t>
      </w:r>
      <w:r w:rsidR="00125B74" w:rsidRPr="0062461A">
        <w:rPr>
          <w:rFonts w:ascii="Times New Roman" w:eastAsia="Arial" w:hAnsi="Times New Roman" w:cs="Times New Roman"/>
          <w:sz w:val="24"/>
          <w:szCs w:val="24"/>
        </w:rPr>
        <w:t xml:space="preserve"> </w:t>
      </w:r>
      <w:r w:rsidR="00125B74" w:rsidRPr="0062461A">
        <w:rPr>
          <w:rFonts w:ascii="Times New Roman" w:eastAsia="Arial" w:hAnsi="Times New Roman" w:cs="Times New Roman"/>
          <w:color w:val="303000"/>
          <w:sz w:val="24"/>
          <w:szCs w:val="24"/>
        </w:rPr>
        <w:t xml:space="preserve">) </w:t>
      </w:r>
      <w:r w:rsidR="00125B74" w:rsidRPr="0062461A">
        <w:rPr>
          <w:rFonts w:ascii="Times New Roman" w:eastAsia="Arial" w:hAnsi="Times New Roman" w:cs="Times New Roman"/>
          <w:color w:val="292900"/>
          <w:sz w:val="24"/>
          <w:szCs w:val="24"/>
        </w:rPr>
        <w:t xml:space="preserve">adet </w:t>
      </w:r>
      <w:r w:rsidR="00125B74" w:rsidRPr="0062461A">
        <w:rPr>
          <w:rFonts w:ascii="Times New Roman" w:eastAsia="Arial" w:hAnsi="Times New Roman" w:cs="Times New Roman"/>
          <w:color w:val="333300"/>
          <w:sz w:val="24"/>
          <w:szCs w:val="24"/>
        </w:rPr>
        <w:t xml:space="preserve">Ticari </w:t>
      </w:r>
      <w:r w:rsidR="00125B74" w:rsidRPr="0062461A">
        <w:rPr>
          <w:rFonts w:ascii="Times New Roman" w:eastAsia="Arial" w:hAnsi="Times New Roman" w:cs="Times New Roman"/>
          <w:color w:val="222200"/>
          <w:sz w:val="24"/>
          <w:szCs w:val="24"/>
        </w:rPr>
        <w:t xml:space="preserve">Taksi </w:t>
      </w:r>
      <w:r w:rsidR="001F6B89">
        <w:rPr>
          <w:rFonts w:ascii="Times New Roman" w:eastAsia="Arial" w:hAnsi="Times New Roman" w:cs="Times New Roman"/>
          <w:color w:val="222200"/>
          <w:sz w:val="24"/>
          <w:szCs w:val="24"/>
        </w:rPr>
        <w:t>(T) plaka</w:t>
      </w:r>
      <w:r w:rsidR="00125B74" w:rsidRPr="0062461A">
        <w:rPr>
          <w:rFonts w:ascii="Times New Roman" w:eastAsia="Arial" w:hAnsi="Times New Roman" w:cs="Times New Roman"/>
          <w:color w:val="282800"/>
          <w:sz w:val="24"/>
          <w:szCs w:val="24"/>
        </w:rPr>
        <w:t xml:space="preserve"> </w:t>
      </w:r>
      <w:r w:rsidR="00125B74" w:rsidRPr="0062461A">
        <w:rPr>
          <w:rFonts w:ascii="Times New Roman" w:hAnsi="Times New Roman" w:cs="Times New Roman"/>
          <w:sz w:val="24"/>
          <w:szCs w:val="24"/>
        </w:rPr>
        <w:t>Hattının 2886 sayılı</w:t>
      </w:r>
      <w:r w:rsidR="00125B74" w:rsidRPr="0062461A">
        <w:rPr>
          <w:rFonts w:ascii="Times New Roman" w:eastAsia="Arial" w:hAnsi="Times New Roman" w:cs="Times New Roman"/>
          <w:color w:val="484800"/>
          <w:sz w:val="24"/>
          <w:szCs w:val="24"/>
        </w:rPr>
        <w:t xml:space="preserve"> </w:t>
      </w:r>
      <w:r w:rsidR="00125B74" w:rsidRPr="0062461A">
        <w:rPr>
          <w:rFonts w:ascii="Times New Roman" w:eastAsia="Arial" w:hAnsi="Times New Roman" w:cs="Times New Roman"/>
          <w:color w:val="151500"/>
          <w:sz w:val="24"/>
          <w:szCs w:val="24"/>
        </w:rPr>
        <w:t xml:space="preserve">Devlet </w:t>
      </w:r>
      <w:r w:rsidR="00125B74" w:rsidRPr="0062461A">
        <w:rPr>
          <w:rFonts w:ascii="Times New Roman" w:eastAsia="Arial" w:hAnsi="Times New Roman" w:cs="Times New Roman"/>
          <w:color w:val="181800"/>
          <w:sz w:val="24"/>
          <w:szCs w:val="24"/>
        </w:rPr>
        <w:t xml:space="preserve">İhale </w:t>
      </w:r>
      <w:r w:rsidR="00125B74" w:rsidRPr="0062461A">
        <w:rPr>
          <w:rFonts w:ascii="Times New Roman" w:eastAsia="Arial" w:hAnsi="Times New Roman" w:cs="Times New Roman"/>
          <w:color w:val="3E3E00"/>
          <w:sz w:val="24"/>
          <w:szCs w:val="24"/>
        </w:rPr>
        <w:t xml:space="preserve">Kanununun </w:t>
      </w:r>
      <w:r w:rsidR="008975A0" w:rsidRPr="0062461A">
        <w:rPr>
          <w:rFonts w:ascii="Times New Roman" w:eastAsia="Times New Roman" w:hAnsi="Times New Roman" w:cs="Times New Roman"/>
          <w:sz w:val="24"/>
          <w:szCs w:val="24"/>
          <w:lang w:eastAsia="tr-TR"/>
        </w:rPr>
        <w:t>35/a maddesi ve ihale şartnamesi dâhilinde kapalı teklif usulü ile satışı yapılacaktır.</w:t>
      </w:r>
    </w:p>
    <w:p w14:paraId="3F406556" w14:textId="77777777" w:rsidR="008975A0" w:rsidRPr="0062461A" w:rsidRDefault="008975A0" w:rsidP="005E7640">
      <w:p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p>
    <w:p w14:paraId="209AFF72" w14:textId="290FAD88" w:rsidR="00752BF1" w:rsidRPr="0062461A" w:rsidRDefault="00E65BC3" w:rsidP="005E7640">
      <w:pPr>
        <w:jc w:val="both"/>
        <w:rPr>
          <w:rFonts w:ascii="Times New Roman" w:hAnsi="Times New Roman" w:cs="Times New Roman"/>
          <w:sz w:val="24"/>
          <w:szCs w:val="24"/>
        </w:rPr>
      </w:pPr>
      <w:r w:rsidRPr="0062461A">
        <w:rPr>
          <w:rFonts w:ascii="Times New Roman" w:eastAsia="Arial" w:hAnsi="Times New Roman" w:cs="Times New Roman"/>
          <w:b/>
          <w:color w:val="191900"/>
          <w:sz w:val="24"/>
          <w:szCs w:val="24"/>
          <w:u w:val="single"/>
        </w:rPr>
        <w:t>Madde</w:t>
      </w:r>
      <w:r w:rsidR="00125B74" w:rsidRPr="0062461A">
        <w:rPr>
          <w:rFonts w:ascii="Times New Roman" w:eastAsia="Arial" w:hAnsi="Times New Roman" w:cs="Times New Roman"/>
          <w:b/>
          <w:color w:val="191900"/>
          <w:sz w:val="24"/>
          <w:szCs w:val="24"/>
          <w:u w:val="single"/>
        </w:rPr>
        <w:t xml:space="preserve"> </w:t>
      </w:r>
      <w:r w:rsidR="00125B74" w:rsidRPr="0062461A">
        <w:rPr>
          <w:rFonts w:ascii="Times New Roman" w:eastAsia="Arial" w:hAnsi="Times New Roman" w:cs="Times New Roman"/>
          <w:b/>
          <w:color w:val="1B1B00"/>
          <w:sz w:val="24"/>
          <w:szCs w:val="24"/>
          <w:u w:val="single"/>
        </w:rPr>
        <w:t>2</w:t>
      </w:r>
      <w:r w:rsidR="00125B74" w:rsidRPr="0062461A">
        <w:rPr>
          <w:rFonts w:ascii="Times New Roman" w:eastAsia="Arial" w:hAnsi="Times New Roman" w:cs="Times New Roman"/>
          <w:b/>
          <w:color w:val="121200"/>
          <w:sz w:val="24"/>
          <w:szCs w:val="24"/>
        </w:rPr>
        <w:t>:</w:t>
      </w:r>
      <w:r w:rsidR="00125B74" w:rsidRPr="0062461A">
        <w:rPr>
          <w:rFonts w:ascii="Times New Roman" w:eastAsia="Arial" w:hAnsi="Times New Roman" w:cs="Times New Roman"/>
          <w:color w:val="121200"/>
          <w:sz w:val="24"/>
          <w:szCs w:val="24"/>
        </w:rPr>
        <w:t xml:space="preserve"> </w:t>
      </w:r>
      <w:r w:rsidR="00125B74" w:rsidRPr="0062461A">
        <w:rPr>
          <w:rFonts w:ascii="Times New Roman" w:hAnsi="Times New Roman" w:cs="Times New Roman"/>
          <w:sz w:val="24"/>
          <w:szCs w:val="24"/>
        </w:rPr>
        <w:t xml:space="preserve">Satış İhalesi </w:t>
      </w:r>
      <w:r w:rsidR="008975A0" w:rsidRPr="0062461A">
        <w:rPr>
          <w:rFonts w:ascii="Times New Roman" w:hAnsi="Times New Roman" w:cs="Times New Roman"/>
          <w:sz w:val="24"/>
          <w:szCs w:val="24"/>
        </w:rPr>
        <w:t>Kapalı Zarf</w:t>
      </w:r>
      <w:r w:rsidR="00125B74" w:rsidRPr="0062461A">
        <w:rPr>
          <w:rFonts w:ascii="Times New Roman" w:hAnsi="Times New Roman" w:cs="Times New Roman"/>
          <w:sz w:val="24"/>
          <w:szCs w:val="24"/>
        </w:rPr>
        <w:t xml:space="preserve"> </w:t>
      </w:r>
      <w:r w:rsidR="008975A0" w:rsidRPr="0062461A">
        <w:rPr>
          <w:rFonts w:ascii="Times New Roman" w:hAnsi="Times New Roman" w:cs="Times New Roman"/>
          <w:sz w:val="24"/>
          <w:szCs w:val="24"/>
        </w:rPr>
        <w:t xml:space="preserve">Usulü </w:t>
      </w:r>
      <w:r w:rsidR="00125B74" w:rsidRPr="0062461A">
        <w:rPr>
          <w:rFonts w:ascii="Times New Roman" w:hAnsi="Times New Roman" w:cs="Times New Roman"/>
          <w:sz w:val="24"/>
          <w:szCs w:val="24"/>
        </w:rPr>
        <w:t xml:space="preserve">ile </w:t>
      </w:r>
      <w:r w:rsidR="008975A0" w:rsidRPr="0062461A">
        <w:rPr>
          <w:rFonts w:ascii="Times New Roman" w:hAnsi="Times New Roman" w:cs="Times New Roman"/>
          <w:sz w:val="24"/>
          <w:szCs w:val="24"/>
        </w:rPr>
        <w:t>İkizdere</w:t>
      </w:r>
      <w:r w:rsidR="00125B74" w:rsidRPr="0062461A">
        <w:rPr>
          <w:rFonts w:ascii="Times New Roman" w:hAnsi="Times New Roman" w:cs="Times New Roman"/>
          <w:sz w:val="24"/>
          <w:szCs w:val="24"/>
        </w:rPr>
        <w:t xml:space="preserve"> Belediye Başkanlığı Encümen </w:t>
      </w:r>
      <w:r w:rsidR="008975A0" w:rsidRPr="0062461A">
        <w:rPr>
          <w:rFonts w:ascii="Times New Roman" w:hAnsi="Times New Roman" w:cs="Times New Roman"/>
          <w:sz w:val="24"/>
          <w:szCs w:val="24"/>
        </w:rPr>
        <w:t xml:space="preserve">Toplantı </w:t>
      </w:r>
      <w:r w:rsidR="00125B74" w:rsidRPr="0062461A">
        <w:rPr>
          <w:rFonts w:ascii="Times New Roman" w:hAnsi="Times New Roman" w:cs="Times New Roman"/>
          <w:sz w:val="24"/>
          <w:szCs w:val="24"/>
        </w:rPr>
        <w:t>Salon</w:t>
      </w:r>
      <w:r w:rsidR="0089281B">
        <w:rPr>
          <w:rFonts w:ascii="Times New Roman" w:hAnsi="Times New Roman" w:cs="Times New Roman"/>
          <w:sz w:val="24"/>
          <w:szCs w:val="24"/>
        </w:rPr>
        <w:t xml:space="preserve">unda </w:t>
      </w:r>
      <w:r w:rsidR="00C513E7" w:rsidRPr="00C513E7">
        <w:rPr>
          <w:rFonts w:ascii="Times New Roman" w:hAnsi="Times New Roman" w:cs="Times New Roman"/>
          <w:sz w:val="24"/>
          <w:szCs w:val="24"/>
        </w:rPr>
        <w:t xml:space="preserve">07.11.2023 </w:t>
      </w:r>
      <w:proofErr w:type="gramStart"/>
      <w:r w:rsidR="00C513E7" w:rsidRPr="00C513E7">
        <w:rPr>
          <w:rFonts w:ascii="Times New Roman" w:hAnsi="Times New Roman" w:cs="Times New Roman"/>
          <w:sz w:val="24"/>
          <w:szCs w:val="24"/>
        </w:rPr>
        <w:t xml:space="preserve">Salı </w:t>
      </w:r>
      <w:r w:rsidR="00125B74" w:rsidRPr="00C513E7">
        <w:rPr>
          <w:rFonts w:ascii="Times New Roman" w:hAnsi="Times New Roman" w:cs="Times New Roman"/>
          <w:sz w:val="24"/>
          <w:szCs w:val="24"/>
        </w:rPr>
        <w:t xml:space="preserve"> </w:t>
      </w:r>
      <w:r w:rsidR="00125B74" w:rsidRPr="0062461A">
        <w:rPr>
          <w:rFonts w:ascii="Times New Roman" w:hAnsi="Times New Roman" w:cs="Times New Roman"/>
          <w:sz w:val="24"/>
          <w:szCs w:val="24"/>
        </w:rPr>
        <w:t>günü</w:t>
      </w:r>
      <w:proofErr w:type="gramEnd"/>
      <w:r w:rsidR="00125B74" w:rsidRPr="0062461A">
        <w:rPr>
          <w:rFonts w:ascii="Times New Roman" w:hAnsi="Times New Roman" w:cs="Times New Roman"/>
          <w:sz w:val="24"/>
          <w:szCs w:val="24"/>
        </w:rPr>
        <w:t xml:space="preserve"> </w:t>
      </w:r>
      <w:r w:rsidR="006D6CB0" w:rsidRPr="0062461A">
        <w:rPr>
          <w:rFonts w:ascii="Times New Roman" w:hAnsi="Times New Roman" w:cs="Times New Roman"/>
          <w:sz w:val="24"/>
          <w:szCs w:val="24"/>
        </w:rPr>
        <w:t>saat 10</w:t>
      </w:r>
      <w:r w:rsidR="00550AE5" w:rsidRPr="0062461A">
        <w:rPr>
          <w:rFonts w:ascii="Times New Roman" w:hAnsi="Times New Roman" w:cs="Times New Roman"/>
          <w:sz w:val="24"/>
          <w:szCs w:val="24"/>
        </w:rPr>
        <w:t xml:space="preserve">:00 </w:t>
      </w:r>
      <w:r w:rsidR="00125B74" w:rsidRPr="0062461A">
        <w:rPr>
          <w:rFonts w:ascii="Times New Roman" w:hAnsi="Times New Roman" w:cs="Times New Roman"/>
          <w:sz w:val="24"/>
          <w:szCs w:val="24"/>
        </w:rPr>
        <w:t xml:space="preserve">da yapılacaktır. </w:t>
      </w:r>
    </w:p>
    <w:p w14:paraId="072D6D71" w14:textId="4D1A8C68" w:rsidR="00D37532" w:rsidRPr="0062461A" w:rsidRDefault="00E65BC3" w:rsidP="005E7640">
      <w:pPr>
        <w:jc w:val="both"/>
        <w:rPr>
          <w:rFonts w:ascii="Times New Roman" w:hAnsi="Times New Roman" w:cs="Times New Roman"/>
          <w:color w:val="525200"/>
          <w:sz w:val="24"/>
          <w:szCs w:val="24"/>
        </w:rPr>
      </w:pPr>
      <w:r w:rsidRPr="0062461A">
        <w:rPr>
          <w:rFonts w:ascii="Times New Roman" w:eastAsia="Arial" w:hAnsi="Times New Roman" w:cs="Times New Roman"/>
          <w:b/>
          <w:color w:val="393900"/>
          <w:sz w:val="24"/>
          <w:szCs w:val="24"/>
          <w:u w:val="single"/>
        </w:rPr>
        <w:t>Madde</w:t>
      </w:r>
      <w:r w:rsidR="00752BF1" w:rsidRPr="0062461A">
        <w:rPr>
          <w:rFonts w:ascii="Times New Roman" w:hAnsi="Times New Roman" w:cs="Times New Roman"/>
          <w:b/>
          <w:color w:val="393900"/>
          <w:sz w:val="24"/>
          <w:szCs w:val="24"/>
          <w:u w:val="single"/>
        </w:rPr>
        <w:t xml:space="preserve"> </w:t>
      </w:r>
      <w:proofErr w:type="gramStart"/>
      <w:r w:rsidR="00125B74" w:rsidRPr="0062461A">
        <w:rPr>
          <w:rFonts w:ascii="Times New Roman" w:eastAsia="Arial" w:hAnsi="Times New Roman" w:cs="Times New Roman"/>
          <w:b/>
          <w:color w:val="505000"/>
          <w:sz w:val="24"/>
          <w:szCs w:val="24"/>
          <w:u w:val="single"/>
        </w:rPr>
        <w:t xml:space="preserve">3 </w:t>
      </w:r>
      <w:r w:rsidR="00125B74" w:rsidRPr="0062461A">
        <w:rPr>
          <w:rFonts w:ascii="Times New Roman" w:eastAsia="Arial" w:hAnsi="Times New Roman" w:cs="Times New Roman"/>
          <w:b/>
          <w:color w:val="151500"/>
          <w:sz w:val="24"/>
          <w:szCs w:val="24"/>
          <w:u w:val="single"/>
        </w:rPr>
        <w:t>:</w:t>
      </w:r>
      <w:r w:rsidR="00125B74" w:rsidRPr="0062461A">
        <w:rPr>
          <w:rFonts w:ascii="Times New Roman" w:eastAsia="Arial" w:hAnsi="Times New Roman" w:cs="Times New Roman"/>
          <w:color w:val="151500"/>
          <w:sz w:val="24"/>
          <w:szCs w:val="24"/>
          <w:u w:val="single"/>
        </w:rPr>
        <w:t xml:space="preserve"> </w:t>
      </w:r>
      <w:r w:rsidR="00D37532" w:rsidRPr="0062461A">
        <w:rPr>
          <w:rFonts w:ascii="Times New Roman" w:hAnsi="Times New Roman" w:cs="Times New Roman"/>
          <w:sz w:val="24"/>
          <w:szCs w:val="24"/>
        </w:rPr>
        <w:t>10</w:t>
      </w:r>
      <w:proofErr w:type="gramEnd"/>
      <w:r w:rsidR="00125B74" w:rsidRPr="0062461A">
        <w:rPr>
          <w:rFonts w:ascii="Times New Roman" w:hAnsi="Times New Roman" w:cs="Times New Roman"/>
          <w:sz w:val="24"/>
          <w:szCs w:val="24"/>
        </w:rPr>
        <w:t xml:space="preserve"> adet ticar</w:t>
      </w:r>
      <w:r w:rsidR="001F6B89">
        <w:rPr>
          <w:rFonts w:ascii="Times New Roman" w:hAnsi="Times New Roman" w:cs="Times New Roman"/>
          <w:sz w:val="24"/>
          <w:szCs w:val="24"/>
        </w:rPr>
        <w:t>i taksi hattı için</w:t>
      </w:r>
      <w:r w:rsidR="00125B74" w:rsidRPr="0062461A">
        <w:rPr>
          <w:rFonts w:ascii="Times New Roman" w:hAnsi="Times New Roman" w:cs="Times New Roman"/>
          <w:sz w:val="24"/>
          <w:szCs w:val="24"/>
        </w:rPr>
        <w:t>, KDV hariç muhammen bedeli ve geçici teminat tutarı aşağıdaki tabloda çıkartılmıştır. Teklif edilecek bedel muhammen bedelin altında olamaz.</w:t>
      </w:r>
      <w:r w:rsidR="00752BF1" w:rsidRPr="0062461A">
        <w:rPr>
          <w:rFonts w:ascii="Times New Roman" w:hAnsi="Times New Roman" w:cs="Times New Roman"/>
          <w:sz w:val="24"/>
          <w:szCs w:val="24"/>
        </w:rPr>
        <w:t xml:space="preserve"> </w:t>
      </w:r>
      <w:r w:rsidR="00125B74" w:rsidRPr="0062461A">
        <w:rPr>
          <w:rFonts w:ascii="Times New Roman" w:hAnsi="Times New Roman" w:cs="Times New Roman"/>
          <w:sz w:val="24"/>
          <w:szCs w:val="24"/>
        </w:rPr>
        <w:t>Muhammen Bedelin altında olan teklifler değerlendirilmeye alınmayacaktır.</w:t>
      </w:r>
      <w:r w:rsidR="00125B74" w:rsidRPr="0062461A">
        <w:rPr>
          <w:rFonts w:ascii="Times New Roman" w:eastAsia="Arial" w:hAnsi="Times New Roman" w:cs="Times New Roman"/>
          <w:color w:val="525200"/>
          <w:sz w:val="24"/>
          <w:szCs w:val="24"/>
        </w:rPr>
        <w:t xml:space="preserve"> </w:t>
      </w:r>
    </w:p>
    <w:tbl>
      <w:tblPr>
        <w:tblStyle w:val="TabloKlavuzu"/>
        <w:tblW w:w="9606" w:type="dxa"/>
        <w:tblLook w:val="04A0" w:firstRow="1" w:lastRow="0" w:firstColumn="1" w:lastColumn="0" w:noHBand="0" w:noVBand="1"/>
      </w:tblPr>
      <w:tblGrid>
        <w:gridCol w:w="817"/>
        <w:gridCol w:w="3969"/>
        <w:gridCol w:w="2552"/>
        <w:gridCol w:w="2268"/>
      </w:tblGrid>
      <w:tr w:rsidR="00D37532" w:rsidRPr="0062461A" w14:paraId="58280148" w14:textId="77777777" w:rsidTr="00125B74">
        <w:tc>
          <w:tcPr>
            <w:tcW w:w="817" w:type="dxa"/>
          </w:tcPr>
          <w:p w14:paraId="7596D5CF" w14:textId="36955518"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SIRA</w:t>
            </w:r>
          </w:p>
          <w:p w14:paraId="519BEF22" w14:textId="19EE4CF7"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NO</w:t>
            </w:r>
          </w:p>
        </w:tc>
        <w:tc>
          <w:tcPr>
            <w:tcW w:w="3969" w:type="dxa"/>
          </w:tcPr>
          <w:p w14:paraId="6631DE37" w14:textId="787E6F53" w:rsidR="00D37532" w:rsidRPr="0062461A" w:rsidRDefault="00E03AA5" w:rsidP="00FD0E28">
            <w:pPr>
              <w:jc w:val="center"/>
              <w:rPr>
                <w:rFonts w:ascii="Times New Roman" w:eastAsia="Courier New" w:hAnsi="Times New Roman" w:cs="Times New Roman"/>
              </w:rPr>
            </w:pPr>
            <w:r>
              <w:rPr>
                <w:rFonts w:ascii="Times New Roman" w:eastAsia="Courier New" w:hAnsi="Times New Roman" w:cs="Times New Roman"/>
              </w:rPr>
              <w:t>Ticari Taksi hattının Bulunduğu Durak</w:t>
            </w:r>
          </w:p>
        </w:tc>
        <w:tc>
          <w:tcPr>
            <w:tcW w:w="2552" w:type="dxa"/>
          </w:tcPr>
          <w:p w14:paraId="2226CF48" w14:textId="02953E1B"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Muhammen Satış Bedeli (KDV Hariç)</w:t>
            </w:r>
          </w:p>
        </w:tc>
        <w:tc>
          <w:tcPr>
            <w:tcW w:w="2268" w:type="dxa"/>
          </w:tcPr>
          <w:p w14:paraId="327C5326" w14:textId="77777777"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Geçici Teminat Tutarı</w:t>
            </w:r>
          </w:p>
          <w:p w14:paraId="45EAB4D4" w14:textId="44523D87"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(%3)</w:t>
            </w:r>
          </w:p>
        </w:tc>
      </w:tr>
      <w:tr w:rsidR="00D37532" w:rsidRPr="0062461A" w14:paraId="77F8D095" w14:textId="77777777" w:rsidTr="00125B74">
        <w:tc>
          <w:tcPr>
            <w:tcW w:w="817" w:type="dxa"/>
          </w:tcPr>
          <w:p w14:paraId="11C5FFF3" w14:textId="220F3F3C" w:rsidR="00D37532" w:rsidRPr="0062461A" w:rsidRDefault="00D37532" w:rsidP="005E7640">
            <w:pPr>
              <w:jc w:val="both"/>
              <w:rPr>
                <w:rFonts w:ascii="Times New Roman" w:eastAsia="Courier New" w:hAnsi="Times New Roman" w:cs="Times New Roman"/>
              </w:rPr>
            </w:pPr>
            <w:r w:rsidRPr="0062461A">
              <w:rPr>
                <w:rFonts w:ascii="Times New Roman" w:eastAsia="Courier New" w:hAnsi="Times New Roman" w:cs="Times New Roman"/>
              </w:rPr>
              <w:t>1</w:t>
            </w:r>
          </w:p>
        </w:tc>
        <w:tc>
          <w:tcPr>
            <w:tcW w:w="3969" w:type="dxa"/>
          </w:tcPr>
          <w:p w14:paraId="73F8CA1E" w14:textId="33F29FFE" w:rsidR="00D37532" w:rsidRPr="0089281B" w:rsidRDefault="00E03AA5" w:rsidP="005E7640">
            <w:pPr>
              <w:jc w:val="both"/>
              <w:rPr>
                <w:rFonts w:ascii="Times New Roman" w:eastAsia="Courier New" w:hAnsi="Times New Roman" w:cs="Times New Roman"/>
                <w:highlight w:val="yellow"/>
              </w:rPr>
            </w:pPr>
            <w:r>
              <w:rPr>
                <w:rFonts w:ascii="Times New Roman" w:eastAsia="Courier New" w:hAnsi="Times New Roman" w:cs="Times New Roman"/>
              </w:rPr>
              <w:t>İkizdere Kura-i Seba Taksi Durağı</w:t>
            </w:r>
          </w:p>
        </w:tc>
        <w:tc>
          <w:tcPr>
            <w:tcW w:w="2552" w:type="dxa"/>
          </w:tcPr>
          <w:p w14:paraId="2A6ECD9F" w14:textId="755B99AA" w:rsidR="00D37532" w:rsidRPr="0062461A" w:rsidRDefault="006D6CB0" w:rsidP="005E7640">
            <w:pPr>
              <w:jc w:val="both"/>
              <w:rPr>
                <w:rFonts w:ascii="Times New Roman" w:eastAsia="Courier New" w:hAnsi="Times New Roman" w:cs="Times New Roman"/>
              </w:rPr>
            </w:pPr>
            <w:r w:rsidRPr="0062461A">
              <w:rPr>
                <w:rFonts w:ascii="Times New Roman" w:eastAsia="Courier New" w:hAnsi="Times New Roman" w:cs="Times New Roman"/>
              </w:rPr>
              <w:t>5</w:t>
            </w:r>
            <w:r w:rsidR="00125B74" w:rsidRPr="0062461A">
              <w:rPr>
                <w:rFonts w:ascii="Times New Roman" w:eastAsia="Courier New" w:hAnsi="Times New Roman" w:cs="Times New Roman"/>
              </w:rPr>
              <w:t>0</w:t>
            </w:r>
            <w:r w:rsidR="0089281B">
              <w:rPr>
                <w:rFonts w:ascii="Times New Roman" w:eastAsia="Courier New" w:hAnsi="Times New Roman" w:cs="Times New Roman"/>
              </w:rPr>
              <w:t>0</w:t>
            </w:r>
            <w:r w:rsidR="00125B74" w:rsidRPr="0062461A">
              <w:rPr>
                <w:rFonts w:ascii="Times New Roman" w:eastAsia="Courier New" w:hAnsi="Times New Roman" w:cs="Times New Roman"/>
              </w:rPr>
              <w:t>.000,00 TL</w:t>
            </w:r>
          </w:p>
        </w:tc>
        <w:tc>
          <w:tcPr>
            <w:tcW w:w="2268" w:type="dxa"/>
          </w:tcPr>
          <w:p w14:paraId="77D315D0" w14:textId="6BB84132" w:rsidR="00D37532" w:rsidRPr="0062461A" w:rsidRDefault="0089281B" w:rsidP="005E7640">
            <w:pPr>
              <w:jc w:val="both"/>
              <w:rPr>
                <w:rFonts w:ascii="Times New Roman" w:eastAsia="Courier New" w:hAnsi="Times New Roman" w:cs="Times New Roman"/>
              </w:rPr>
            </w:pPr>
            <w:r>
              <w:rPr>
                <w:rFonts w:ascii="Times New Roman" w:eastAsia="Courier New" w:hAnsi="Times New Roman" w:cs="Times New Roman"/>
              </w:rPr>
              <w:t>15.000</w:t>
            </w:r>
            <w:r w:rsidR="006D6CB0" w:rsidRPr="0062461A">
              <w:rPr>
                <w:rFonts w:ascii="Times New Roman" w:eastAsia="Courier New" w:hAnsi="Times New Roman" w:cs="Times New Roman"/>
              </w:rPr>
              <w:t>,00 TL</w:t>
            </w:r>
          </w:p>
        </w:tc>
      </w:tr>
      <w:tr w:rsidR="00E03AA5" w:rsidRPr="0062461A" w14:paraId="1336C9A1" w14:textId="77777777" w:rsidTr="00125B74">
        <w:tc>
          <w:tcPr>
            <w:tcW w:w="817" w:type="dxa"/>
          </w:tcPr>
          <w:p w14:paraId="1F66E66E" w14:textId="3DF99672"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2</w:t>
            </w:r>
          </w:p>
        </w:tc>
        <w:tc>
          <w:tcPr>
            <w:tcW w:w="3969" w:type="dxa"/>
          </w:tcPr>
          <w:p w14:paraId="49A2DF01" w14:textId="3EA4AA0B"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0852096D" w14:textId="5622FD80"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4E4048D4" w14:textId="5CFD8AB4"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1BBF6D2A" w14:textId="77777777" w:rsidTr="00125B74">
        <w:tc>
          <w:tcPr>
            <w:tcW w:w="817" w:type="dxa"/>
          </w:tcPr>
          <w:p w14:paraId="37E1EC72" w14:textId="2B0D6F5A"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3</w:t>
            </w:r>
          </w:p>
        </w:tc>
        <w:tc>
          <w:tcPr>
            <w:tcW w:w="3969" w:type="dxa"/>
          </w:tcPr>
          <w:p w14:paraId="7138ABC6" w14:textId="4E1C4342"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2622CD62" w14:textId="17640353"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202DE539" w14:textId="0B651801"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0165590C" w14:textId="77777777" w:rsidTr="00125B74">
        <w:tc>
          <w:tcPr>
            <w:tcW w:w="817" w:type="dxa"/>
          </w:tcPr>
          <w:p w14:paraId="19CB933E" w14:textId="3D75A4AA"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4</w:t>
            </w:r>
          </w:p>
        </w:tc>
        <w:tc>
          <w:tcPr>
            <w:tcW w:w="3969" w:type="dxa"/>
          </w:tcPr>
          <w:p w14:paraId="31DC60BB" w14:textId="2D4D1DF5"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6E77AA0A" w14:textId="72E0493C"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7FC3461A" w14:textId="53DAFA24"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1509E479" w14:textId="77777777" w:rsidTr="00125B74">
        <w:tc>
          <w:tcPr>
            <w:tcW w:w="817" w:type="dxa"/>
          </w:tcPr>
          <w:p w14:paraId="2815CFBE" w14:textId="653AE6D8"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w:t>
            </w:r>
          </w:p>
        </w:tc>
        <w:tc>
          <w:tcPr>
            <w:tcW w:w="3969" w:type="dxa"/>
          </w:tcPr>
          <w:p w14:paraId="67CF7035" w14:textId="028317D3"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1C1091D6" w14:textId="21668AF2"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42B7822E" w14:textId="2C42E787"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1BE6909E" w14:textId="77777777" w:rsidTr="00125B74">
        <w:tc>
          <w:tcPr>
            <w:tcW w:w="817" w:type="dxa"/>
          </w:tcPr>
          <w:p w14:paraId="378EAD8E" w14:textId="1FB6EB8D"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6</w:t>
            </w:r>
          </w:p>
        </w:tc>
        <w:tc>
          <w:tcPr>
            <w:tcW w:w="3969" w:type="dxa"/>
          </w:tcPr>
          <w:p w14:paraId="77A4F1E1" w14:textId="7A35A8A1"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0DE04804" w14:textId="75ED1B09"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70377DEB" w14:textId="5D5A117B"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3370486A" w14:textId="77777777" w:rsidTr="00125B74">
        <w:tc>
          <w:tcPr>
            <w:tcW w:w="817" w:type="dxa"/>
          </w:tcPr>
          <w:p w14:paraId="7746B4C4" w14:textId="47773619"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7</w:t>
            </w:r>
          </w:p>
        </w:tc>
        <w:tc>
          <w:tcPr>
            <w:tcW w:w="3969" w:type="dxa"/>
          </w:tcPr>
          <w:p w14:paraId="6E91CC52" w14:textId="7793246B"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6A584F36" w14:textId="24332028"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58E3BA56" w14:textId="12F3ED0C"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2F6F6A4B" w14:textId="77777777" w:rsidTr="00125B74">
        <w:tc>
          <w:tcPr>
            <w:tcW w:w="817" w:type="dxa"/>
          </w:tcPr>
          <w:p w14:paraId="3420A2BA" w14:textId="01DC9B48"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8</w:t>
            </w:r>
          </w:p>
        </w:tc>
        <w:tc>
          <w:tcPr>
            <w:tcW w:w="3969" w:type="dxa"/>
          </w:tcPr>
          <w:p w14:paraId="630F89AB" w14:textId="62E91E6C"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662145A0" w14:textId="586569FC"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25790988" w14:textId="5F256E4B"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768B5FBD" w14:textId="77777777" w:rsidTr="00125B74">
        <w:tc>
          <w:tcPr>
            <w:tcW w:w="817" w:type="dxa"/>
          </w:tcPr>
          <w:p w14:paraId="604D8873" w14:textId="073DD195"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9</w:t>
            </w:r>
          </w:p>
        </w:tc>
        <w:tc>
          <w:tcPr>
            <w:tcW w:w="3969" w:type="dxa"/>
          </w:tcPr>
          <w:p w14:paraId="19788F61" w14:textId="2440F153"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4121296C" w14:textId="459FBF04"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303EDC04" w14:textId="72B0AA2C"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r w:rsidR="00E03AA5" w:rsidRPr="0062461A" w14:paraId="78C3929D" w14:textId="77777777" w:rsidTr="00125B74">
        <w:tc>
          <w:tcPr>
            <w:tcW w:w="817" w:type="dxa"/>
          </w:tcPr>
          <w:p w14:paraId="5BE4D124" w14:textId="699DEBFD"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10</w:t>
            </w:r>
          </w:p>
        </w:tc>
        <w:tc>
          <w:tcPr>
            <w:tcW w:w="3969" w:type="dxa"/>
          </w:tcPr>
          <w:p w14:paraId="7438391A" w14:textId="6A76B9B1" w:rsidR="00E03AA5" w:rsidRPr="00FD0E28" w:rsidRDefault="00E03AA5" w:rsidP="00E03AA5">
            <w:pPr>
              <w:jc w:val="both"/>
              <w:rPr>
                <w:rFonts w:ascii="Times New Roman" w:eastAsia="Courier New" w:hAnsi="Times New Roman" w:cs="Times New Roman"/>
              </w:rPr>
            </w:pPr>
            <w:r>
              <w:rPr>
                <w:rFonts w:ascii="Times New Roman" w:eastAsia="Courier New" w:hAnsi="Times New Roman" w:cs="Times New Roman"/>
              </w:rPr>
              <w:t>İkizdere Kura-i Seba Taksi Durağı</w:t>
            </w:r>
          </w:p>
        </w:tc>
        <w:tc>
          <w:tcPr>
            <w:tcW w:w="2552" w:type="dxa"/>
          </w:tcPr>
          <w:p w14:paraId="2BF39148" w14:textId="1C6FC775" w:rsidR="00E03AA5" w:rsidRPr="0062461A" w:rsidRDefault="00E03AA5" w:rsidP="00E03AA5">
            <w:pPr>
              <w:jc w:val="both"/>
              <w:rPr>
                <w:rFonts w:ascii="Times New Roman" w:eastAsia="Courier New" w:hAnsi="Times New Roman" w:cs="Times New Roman"/>
              </w:rPr>
            </w:pPr>
            <w:r w:rsidRPr="0062461A">
              <w:rPr>
                <w:rFonts w:ascii="Times New Roman" w:eastAsia="Courier New" w:hAnsi="Times New Roman" w:cs="Times New Roman"/>
              </w:rPr>
              <w:t>50</w:t>
            </w:r>
            <w:r>
              <w:rPr>
                <w:rFonts w:ascii="Times New Roman" w:eastAsia="Courier New" w:hAnsi="Times New Roman" w:cs="Times New Roman"/>
              </w:rPr>
              <w:t>0</w:t>
            </w:r>
            <w:r w:rsidRPr="0062461A">
              <w:rPr>
                <w:rFonts w:ascii="Times New Roman" w:eastAsia="Courier New" w:hAnsi="Times New Roman" w:cs="Times New Roman"/>
              </w:rPr>
              <w:t>.000,00 TL</w:t>
            </w:r>
          </w:p>
        </w:tc>
        <w:tc>
          <w:tcPr>
            <w:tcW w:w="2268" w:type="dxa"/>
          </w:tcPr>
          <w:p w14:paraId="3A19544B" w14:textId="2A2D72DC" w:rsidR="00E03AA5" w:rsidRPr="0062461A" w:rsidRDefault="00E03AA5" w:rsidP="00E03AA5">
            <w:pPr>
              <w:jc w:val="both"/>
              <w:rPr>
                <w:rFonts w:ascii="Times New Roman" w:eastAsia="Courier New" w:hAnsi="Times New Roman" w:cs="Times New Roman"/>
              </w:rPr>
            </w:pPr>
            <w:r w:rsidRPr="00570A19">
              <w:rPr>
                <w:rFonts w:ascii="Times New Roman" w:eastAsia="Courier New" w:hAnsi="Times New Roman" w:cs="Times New Roman"/>
              </w:rPr>
              <w:t>15.000,00 TL</w:t>
            </w:r>
          </w:p>
        </w:tc>
      </w:tr>
    </w:tbl>
    <w:p w14:paraId="0000000A" w14:textId="276274F4" w:rsidR="00D15031" w:rsidRPr="0062461A" w:rsidRDefault="00D15031" w:rsidP="005E7640">
      <w:pPr>
        <w:jc w:val="both"/>
        <w:rPr>
          <w:rFonts w:ascii="Times New Roman" w:eastAsia="Courier New" w:hAnsi="Times New Roman" w:cs="Times New Roman"/>
        </w:rPr>
      </w:pPr>
    </w:p>
    <w:p w14:paraId="6F68027C" w14:textId="60ADC9B0" w:rsidR="002C3135" w:rsidRPr="002C3135" w:rsidRDefault="002C3135" w:rsidP="005E764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C3135">
        <w:rPr>
          <w:rFonts w:ascii="Times New Roman" w:eastAsia="Times New Roman" w:hAnsi="Times New Roman" w:cs="Times New Roman"/>
          <w:b/>
          <w:sz w:val="24"/>
          <w:szCs w:val="24"/>
          <w:lang w:eastAsia="tr-TR"/>
        </w:rPr>
        <w:t>Madde</w:t>
      </w:r>
      <w:r>
        <w:rPr>
          <w:rFonts w:ascii="Times New Roman" w:eastAsia="Times New Roman" w:hAnsi="Times New Roman" w:cs="Times New Roman"/>
          <w:b/>
          <w:sz w:val="24"/>
          <w:szCs w:val="24"/>
          <w:lang w:eastAsia="tr-TR"/>
        </w:rPr>
        <w:t xml:space="preserve"> 4: </w:t>
      </w:r>
      <w:r>
        <w:rPr>
          <w:rFonts w:ascii="Times New Roman" w:eastAsia="Times New Roman" w:hAnsi="Times New Roman" w:cs="Times New Roman"/>
          <w:sz w:val="24"/>
          <w:szCs w:val="24"/>
          <w:lang w:eastAsia="tr-TR"/>
        </w:rPr>
        <w:t xml:space="preserve">İstekliler geçici teminat tutarını ihaleden önce belediyemize </w:t>
      </w:r>
      <w:proofErr w:type="gramStart"/>
      <w:r>
        <w:rPr>
          <w:rFonts w:ascii="Times New Roman" w:eastAsia="Times New Roman" w:hAnsi="Times New Roman" w:cs="Times New Roman"/>
          <w:sz w:val="24"/>
          <w:szCs w:val="24"/>
          <w:lang w:eastAsia="tr-TR"/>
        </w:rPr>
        <w:t>ait  Ziraat</w:t>
      </w:r>
      <w:proofErr w:type="gramEnd"/>
      <w:r>
        <w:rPr>
          <w:rFonts w:ascii="Times New Roman" w:eastAsia="Times New Roman" w:hAnsi="Times New Roman" w:cs="Times New Roman"/>
          <w:sz w:val="24"/>
          <w:szCs w:val="24"/>
          <w:lang w:eastAsia="tr-TR"/>
        </w:rPr>
        <w:t xml:space="preserve"> Bankası İkizdere Şubesi </w:t>
      </w:r>
      <w:r w:rsidRPr="002C3135">
        <w:rPr>
          <w:rFonts w:ascii="Times New Roman" w:eastAsia="Times New Roman" w:hAnsi="Times New Roman" w:cs="Times New Roman"/>
          <w:b/>
          <w:sz w:val="24"/>
          <w:szCs w:val="24"/>
          <w:lang w:eastAsia="tr-TR"/>
        </w:rPr>
        <w:t>TR32 0001 0004 4408 6121 3950 01</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hesaba yatırabileler.</w:t>
      </w:r>
    </w:p>
    <w:p w14:paraId="0A9C2B59" w14:textId="3D727099" w:rsidR="0091474F" w:rsidRPr="0062461A" w:rsidRDefault="00E65BC3" w:rsidP="005E7640">
      <w:p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 xml:space="preserve">    </w:t>
      </w:r>
      <w:r w:rsidR="002C3135">
        <w:rPr>
          <w:rFonts w:ascii="Times New Roman" w:eastAsia="Times New Roman" w:hAnsi="Times New Roman" w:cs="Times New Roman"/>
          <w:b/>
          <w:sz w:val="24"/>
          <w:szCs w:val="24"/>
          <w:lang w:eastAsia="tr-TR"/>
        </w:rPr>
        <w:t>Madde 5</w:t>
      </w:r>
      <w:r w:rsidRPr="0062461A">
        <w:rPr>
          <w:rFonts w:ascii="Times New Roman" w:eastAsia="Times New Roman" w:hAnsi="Times New Roman" w:cs="Times New Roman"/>
          <w:b/>
          <w:sz w:val="24"/>
          <w:szCs w:val="24"/>
          <w:lang w:eastAsia="tr-TR"/>
        </w:rPr>
        <w:t>:</w:t>
      </w:r>
      <w:r w:rsidRPr="0062461A">
        <w:rPr>
          <w:rFonts w:ascii="Times New Roman" w:eastAsia="Times New Roman" w:hAnsi="Times New Roman" w:cs="Times New Roman"/>
          <w:sz w:val="24"/>
          <w:szCs w:val="24"/>
          <w:lang w:eastAsia="tr-TR"/>
        </w:rPr>
        <w:t xml:space="preserve"> İsteklilerde aranacak şartlar ve istenilen belgeler;</w:t>
      </w:r>
    </w:p>
    <w:p w14:paraId="3E99EBA3" w14:textId="51BD4EB8" w:rsidR="00E65BC3" w:rsidRPr="0062461A" w:rsidRDefault="0091474F" w:rsidP="005E7640">
      <w:pPr>
        <w:pStyle w:val="ListeParagraf"/>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 xml:space="preserve">Dilekçe </w:t>
      </w:r>
    </w:p>
    <w:p w14:paraId="083C88E4" w14:textId="73E559B4" w:rsidR="0091474F" w:rsidRPr="0062461A" w:rsidRDefault="0091474F" w:rsidP="005E7640">
      <w:pPr>
        <w:pStyle w:val="ListeParagraf"/>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Nüfus Cüzdan Fotokopisi</w:t>
      </w:r>
    </w:p>
    <w:p w14:paraId="31F1A17C" w14:textId="77777777" w:rsidR="00E65BC3" w:rsidRPr="0062461A"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Sürücü Belgesi Fotokopisi ( En az B sınıfı Ehliyet şartı aranır.)</w:t>
      </w:r>
    </w:p>
    <w:p w14:paraId="1DCCE0A6" w14:textId="25242EB2" w:rsidR="00E65BC3" w:rsidRPr="0062461A" w:rsidRDefault="00086987"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İmza Beyanname veya İmza </w:t>
      </w:r>
      <w:proofErr w:type="spellStart"/>
      <w:r>
        <w:rPr>
          <w:rFonts w:ascii="Times New Roman" w:eastAsia="Times New Roman" w:hAnsi="Times New Roman" w:cs="Times New Roman"/>
          <w:sz w:val="24"/>
          <w:szCs w:val="24"/>
          <w:lang w:eastAsia="tr-TR"/>
        </w:rPr>
        <w:t>Sirküsü</w:t>
      </w:r>
      <w:proofErr w:type="spellEnd"/>
    </w:p>
    <w:p w14:paraId="57D30889" w14:textId="77777777" w:rsidR="00E65BC3" w:rsidRPr="0062461A"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Şartname alındı makbuzu (Aslı)</w:t>
      </w:r>
    </w:p>
    <w:p w14:paraId="55FB4D81" w14:textId="77777777" w:rsidR="00E65BC3" w:rsidRPr="0062461A"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Vekâleten girecekler için Noterden onaylı vekâletname (Aslı)</w:t>
      </w:r>
    </w:p>
    <w:p w14:paraId="24D9309F" w14:textId="77777777" w:rsidR="00E65BC3" w:rsidRPr="0062461A"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Geçici teminatın yatırıldığına dair belge (Aslı )</w:t>
      </w:r>
    </w:p>
    <w:p w14:paraId="3B2B06AC" w14:textId="77777777" w:rsidR="00E65BC3" w:rsidRPr="0062461A"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Belediyemize borcu olmadığına dair belge ( Aslı )</w:t>
      </w:r>
    </w:p>
    <w:p w14:paraId="0F980AE8" w14:textId="67740CE8" w:rsidR="00D272A5" w:rsidRPr="0062461A" w:rsidRDefault="00E65BC3" w:rsidP="00D272A5">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İkizdere İlçesinde ikamet ettiğine dair İlçe Nüfus Müdürlüğünden İkametgâh belgesi. (Aslı)</w:t>
      </w:r>
    </w:p>
    <w:p w14:paraId="7AB66585" w14:textId="6D449FA3" w:rsidR="00D272A5" w:rsidRPr="0062461A" w:rsidRDefault="00D272A5" w:rsidP="00D272A5">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hAnsi="Times New Roman" w:cs="Times New Roman"/>
          <w:sz w:val="24"/>
          <w:szCs w:val="24"/>
          <w:lang w:eastAsia="tr-TR"/>
        </w:rPr>
        <w:t>Trafik Tescil Müdürlüğünden üzerine M-D-T plakalı ticari araç bulunmadığına dair belge. (Aslı) –Öğrenci Servis İzin Belgesi, Personel Servis İzin Belgeli ve Güzergâh İzin Belgeli S plakalı araç sahipleri ihaleye katılamayacaklardır. Katıldıkları takdirde teklifleri geçersiz sayılacaktır.</w:t>
      </w:r>
    </w:p>
    <w:p w14:paraId="4B71E062" w14:textId="20488516" w:rsidR="00E65BC3" w:rsidRPr="0062461A" w:rsidRDefault="00696C7E"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Adli Sicil Kayıt Belgesi (</w:t>
      </w:r>
      <w:r w:rsidR="00E65BC3" w:rsidRPr="0062461A">
        <w:rPr>
          <w:rFonts w:ascii="Times New Roman" w:eastAsia="Times New Roman" w:hAnsi="Times New Roman" w:cs="Times New Roman"/>
          <w:sz w:val="24"/>
          <w:szCs w:val="24"/>
          <w:lang w:eastAsia="tr-TR"/>
        </w:rPr>
        <w:t xml:space="preserve">Türk Ceza Kanunu’nun </w:t>
      </w:r>
      <w:r w:rsidR="00944336" w:rsidRPr="0062461A">
        <w:rPr>
          <w:rFonts w:ascii="Times New Roman" w:eastAsia="Times New Roman" w:hAnsi="Times New Roman" w:cs="Times New Roman"/>
          <w:sz w:val="24"/>
          <w:szCs w:val="24"/>
          <w:lang w:eastAsia="tr-TR"/>
        </w:rPr>
        <w:t xml:space="preserve">102. </w:t>
      </w:r>
      <w:r w:rsidR="00E65BC3" w:rsidRPr="0062461A">
        <w:rPr>
          <w:rFonts w:ascii="Times New Roman" w:eastAsia="Times New Roman" w:hAnsi="Times New Roman" w:cs="Times New Roman"/>
          <w:sz w:val="24"/>
          <w:szCs w:val="24"/>
          <w:lang w:eastAsia="tr-TR"/>
        </w:rPr>
        <w:t>103.</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104.</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105.</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109.</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188.</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190.</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191.</w:t>
      </w:r>
      <w:r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227. Maddeleri, 5326 Sayılı Kabahatler Kanunu’nun 35. Maddesi ve Karayolları taşıma Yönetmeliğinin 12. maddesinde belirtilen suçlardan basit veya ağırlaştırılmış hallerinden sabıka kaydının bulunmaması.) (Aslı)</w:t>
      </w:r>
    </w:p>
    <w:p w14:paraId="19CB5055" w14:textId="7288F556" w:rsidR="00E65BC3" w:rsidRDefault="00E65BC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 xml:space="preserve">2886 sayılı Devlet İhale Kanunu ile 4734 Sayılı Kamu İhale Kanununa göre </w:t>
      </w:r>
      <w:r w:rsidR="004154FE" w:rsidRPr="0062461A">
        <w:rPr>
          <w:rFonts w:ascii="Times New Roman" w:eastAsia="Times New Roman" w:hAnsi="Times New Roman" w:cs="Times New Roman"/>
          <w:sz w:val="24"/>
          <w:szCs w:val="24"/>
          <w:lang w:eastAsia="tr-TR"/>
        </w:rPr>
        <w:t>cezalı olmadıklarına</w:t>
      </w:r>
      <w:r w:rsidRPr="0062461A">
        <w:rPr>
          <w:rFonts w:ascii="Times New Roman" w:eastAsia="Times New Roman" w:hAnsi="Times New Roman" w:cs="Times New Roman"/>
          <w:sz w:val="24"/>
          <w:szCs w:val="24"/>
          <w:lang w:eastAsia="tr-TR"/>
        </w:rPr>
        <w:t xml:space="preserve"> dair taahhütname.</w:t>
      </w:r>
    </w:p>
    <w:p w14:paraId="0B38C7E6" w14:textId="1C598C83" w:rsidR="00C52C73" w:rsidRDefault="00C52C73" w:rsidP="00C52C73">
      <w:pPr>
        <w:spacing w:after="0" w:line="240" w:lineRule="auto"/>
        <w:jc w:val="both"/>
        <w:textAlignment w:val="baseline"/>
        <w:rPr>
          <w:rFonts w:ascii="Times New Roman" w:eastAsia="Times New Roman" w:hAnsi="Times New Roman" w:cs="Times New Roman"/>
          <w:sz w:val="24"/>
          <w:szCs w:val="24"/>
          <w:lang w:eastAsia="tr-TR"/>
        </w:rPr>
      </w:pPr>
    </w:p>
    <w:p w14:paraId="32703BC8" w14:textId="77777777" w:rsidR="00C52C73" w:rsidRDefault="00C52C73" w:rsidP="00C52C73">
      <w:pPr>
        <w:spacing w:after="0" w:line="240" w:lineRule="auto"/>
        <w:jc w:val="both"/>
        <w:textAlignment w:val="baseline"/>
        <w:rPr>
          <w:rFonts w:ascii="Times New Roman" w:eastAsia="Times New Roman" w:hAnsi="Times New Roman" w:cs="Times New Roman"/>
          <w:sz w:val="24"/>
          <w:szCs w:val="24"/>
          <w:lang w:eastAsia="tr-TR"/>
        </w:rPr>
      </w:pPr>
    </w:p>
    <w:p w14:paraId="0E6B20D4" w14:textId="7BFFCAE8" w:rsidR="00546C93" w:rsidRPr="00173C24" w:rsidRDefault="00546C93"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546C93">
        <w:rPr>
          <w:rFonts w:ascii="Times New Roman" w:hAnsi="Times New Roman" w:cs="Times New Roman"/>
          <w:sz w:val="24"/>
          <w:szCs w:val="24"/>
        </w:rPr>
        <w:t>Teklif Mektubu (Şartname eklerinde örneği</w:t>
      </w:r>
      <w:r w:rsidRPr="00546C93">
        <w:rPr>
          <w:rFonts w:ascii="Times New Roman" w:hAnsi="Times New Roman" w:cs="Times New Roman"/>
          <w:spacing w:val="-2"/>
          <w:sz w:val="24"/>
          <w:szCs w:val="24"/>
        </w:rPr>
        <w:t xml:space="preserve"> </w:t>
      </w:r>
      <w:r w:rsidRPr="00546C93">
        <w:rPr>
          <w:rFonts w:ascii="Times New Roman" w:hAnsi="Times New Roman" w:cs="Times New Roman"/>
          <w:sz w:val="24"/>
          <w:szCs w:val="24"/>
        </w:rPr>
        <w:t>mevcut),</w:t>
      </w:r>
    </w:p>
    <w:p w14:paraId="1F1825F6" w14:textId="30B94277" w:rsidR="00173C24" w:rsidRPr="00173C24" w:rsidRDefault="00173C24" w:rsidP="005E764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173C24">
        <w:rPr>
          <w:rFonts w:ascii="Times New Roman" w:hAnsi="Times New Roman" w:cs="Times New Roman"/>
          <w:sz w:val="24"/>
          <w:szCs w:val="24"/>
        </w:rPr>
        <w:t>Şartnamenin tüm sayfaları istekli tarafından imzalanıp teklif zarfı içine konacaktır.</w:t>
      </w:r>
    </w:p>
    <w:p w14:paraId="47040C86" w14:textId="77777777" w:rsidR="001F6B89" w:rsidRDefault="001F6B89" w:rsidP="005E7640">
      <w:pPr>
        <w:tabs>
          <w:tab w:val="left" w:pos="-142"/>
        </w:tabs>
        <w:spacing w:after="0" w:line="240" w:lineRule="auto"/>
        <w:jc w:val="both"/>
        <w:textAlignment w:val="baseline"/>
        <w:rPr>
          <w:rFonts w:ascii="Times New Roman" w:eastAsia="Times New Roman" w:hAnsi="Times New Roman" w:cs="Times New Roman"/>
          <w:b/>
          <w:sz w:val="24"/>
          <w:szCs w:val="24"/>
          <w:u w:val="single"/>
          <w:lang w:eastAsia="tr-TR"/>
        </w:rPr>
      </w:pPr>
    </w:p>
    <w:p w14:paraId="3FC47FFC" w14:textId="22D2CF62" w:rsidR="005E7640" w:rsidRPr="0062461A" w:rsidRDefault="006D09F5" w:rsidP="005E7640">
      <w:pPr>
        <w:tabs>
          <w:tab w:val="left" w:pos="-142"/>
        </w:tabs>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Madde 6</w:t>
      </w:r>
      <w:r w:rsidR="00E65BC3" w:rsidRPr="0062461A">
        <w:rPr>
          <w:rFonts w:ascii="Times New Roman" w:eastAsia="Times New Roman" w:hAnsi="Times New Roman" w:cs="Times New Roman"/>
          <w:b/>
          <w:sz w:val="24"/>
          <w:szCs w:val="24"/>
          <w:u w:val="single"/>
          <w:lang w:eastAsia="tr-TR"/>
        </w:rPr>
        <w:t>:</w:t>
      </w:r>
      <w:r w:rsidR="00E65BC3" w:rsidRPr="0062461A">
        <w:rPr>
          <w:rFonts w:ascii="Times New Roman" w:eastAsia="Times New Roman" w:hAnsi="Times New Roman" w:cs="Times New Roman"/>
          <w:sz w:val="24"/>
          <w:szCs w:val="24"/>
          <w:lang w:eastAsia="tr-TR"/>
        </w:rPr>
        <w:t xml:space="preserve"> 2886 sayılı Devlet İhale Kanunun 6. Maddesinde yazılı kimseler doğrudan </w:t>
      </w:r>
      <w:proofErr w:type="gramStart"/>
      <w:r w:rsidR="00E65BC3" w:rsidRPr="0062461A">
        <w:rPr>
          <w:rFonts w:ascii="Times New Roman" w:eastAsia="Times New Roman" w:hAnsi="Times New Roman" w:cs="Times New Roman"/>
          <w:sz w:val="24"/>
          <w:szCs w:val="24"/>
          <w:lang w:eastAsia="tr-TR"/>
        </w:rPr>
        <w:t xml:space="preserve">veya </w:t>
      </w:r>
      <w:r w:rsidR="00BF2F37" w:rsidRPr="0062461A">
        <w:rPr>
          <w:rFonts w:ascii="Times New Roman" w:eastAsia="Times New Roman" w:hAnsi="Times New Roman" w:cs="Times New Roman"/>
          <w:sz w:val="24"/>
          <w:szCs w:val="24"/>
          <w:lang w:eastAsia="tr-TR"/>
        </w:rPr>
        <w:t xml:space="preserve"> </w:t>
      </w:r>
      <w:r w:rsidR="00E65BC3" w:rsidRPr="0062461A">
        <w:rPr>
          <w:rFonts w:ascii="Times New Roman" w:eastAsia="Times New Roman" w:hAnsi="Times New Roman" w:cs="Times New Roman"/>
          <w:sz w:val="24"/>
          <w:szCs w:val="24"/>
          <w:lang w:eastAsia="tr-TR"/>
        </w:rPr>
        <w:t>dolaylı</w:t>
      </w:r>
      <w:proofErr w:type="gramEnd"/>
      <w:r w:rsidR="00E65BC3" w:rsidRPr="0062461A">
        <w:rPr>
          <w:rFonts w:ascii="Times New Roman" w:eastAsia="Times New Roman" w:hAnsi="Times New Roman" w:cs="Times New Roman"/>
          <w:sz w:val="24"/>
          <w:szCs w:val="24"/>
          <w:lang w:eastAsia="tr-TR"/>
        </w:rPr>
        <w:t xml:space="preserve"> olarak ihaleye katılamazlar.</w:t>
      </w:r>
    </w:p>
    <w:p w14:paraId="06D18ADD" w14:textId="7773BB75" w:rsidR="005E7640" w:rsidRPr="0062461A" w:rsidRDefault="006D09F5" w:rsidP="005E7640">
      <w:pPr>
        <w:pStyle w:val="AralkYok"/>
        <w:jc w:val="both"/>
        <w:rPr>
          <w:rFonts w:ascii="Times New Roman" w:eastAsia="Times New Roman" w:hAnsi="Times New Roman" w:cs="Times New Roman"/>
          <w:lang w:eastAsia="tr-TR"/>
        </w:rPr>
      </w:pPr>
      <w:r>
        <w:rPr>
          <w:rFonts w:ascii="Times New Roman" w:eastAsia="Times New Roman" w:hAnsi="Times New Roman" w:cs="Times New Roman"/>
          <w:b/>
          <w:sz w:val="24"/>
          <w:szCs w:val="24"/>
          <w:u w:val="single"/>
          <w:lang w:eastAsia="tr-TR"/>
        </w:rPr>
        <w:t>Madde 7</w:t>
      </w:r>
      <w:r w:rsidR="00BF2F37" w:rsidRPr="0062461A">
        <w:rPr>
          <w:rFonts w:ascii="Times New Roman" w:eastAsia="Times New Roman" w:hAnsi="Times New Roman" w:cs="Times New Roman"/>
          <w:b/>
          <w:sz w:val="24"/>
          <w:szCs w:val="24"/>
          <w:u w:val="single"/>
          <w:lang w:eastAsia="tr-TR"/>
        </w:rPr>
        <w:t>:</w:t>
      </w:r>
      <w:r w:rsidR="00BF2F37" w:rsidRPr="0062461A">
        <w:rPr>
          <w:rFonts w:ascii="Times New Roman" w:eastAsia="Times New Roman" w:hAnsi="Times New Roman" w:cs="Times New Roman"/>
          <w:b/>
          <w:sz w:val="24"/>
          <w:szCs w:val="24"/>
          <w:lang w:eastAsia="tr-TR"/>
        </w:rPr>
        <w:t xml:space="preserve"> </w:t>
      </w:r>
      <w:r w:rsidR="00C85BC7" w:rsidRPr="0062461A">
        <w:rPr>
          <w:rFonts w:ascii="Times New Roman" w:hAnsi="Times New Roman" w:cs="Times New Roman"/>
          <w:sz w:val="24"/>
          <w:szCs w:val="24"/>
        </w:rPr>
        <w:t xml:space="preserve">Posta ile gönderilecek tekliflerin ilanda belirtilen saate kadar komisyon başkanlığına ulaşması şarttır. Postadaki gecikme nedeniyle ihale komisyon başkanlığına ihale </w:t>
      </w:r>
      <w:r w:rsidR="004154FE" w:rsidRPr="0062461A">
        <w:rPr>
          <w:rFonts w:ascii="Times New Roman" w:hAnsi="Times New Roman" w:cs="Times New Roman"/>
          <w:sz w:val="24"/>
          <w:szCs w:val="24"/>
        </w:rPr>
        <w:t>saatinde ulaşmayan</w:t>
      </w:r>
      <w:r w:rsidR="00C85BC7" w:rsidRPr="0062461A">
        <w:rPr>
          <w:rFonts w:ascii="Times New Roman" w:hAnsi="Times New Roman" w:cs="Times New Roman"/>
          <w:sz w:val="24"/>
          <w:szCs w:val="24"/>
        </w:rPr>
        <w:t xml:space="preserve"> teklifler değerlendirme dışı bırakılacaktır</w:t>
      </w:r>
      <w:r w:rsidR="005E7640" w:rsidRPr="0062461A">
        <w:rPr>
          <w:rFonts w:ascii="Times New Roman" w:hAnsi="Times New Roman" w:cs="Times New Roman"/>
          <w:sz w:val="24"/>
          <w:szCs w:val="24"/>
        </w:rPr>
        <w:t>.</w:t>
      </w:r>
    </w:p>
    <w:p w14:paraId="70337A9B" w14:textId="4931B014" w:rsidR="005E7640" w:rsidRPr="0062461A" w:rsidRDefault="006D09F5" w:rsidP="005E7640">
      <w:pPr>
        <w:pStyle w:val="AralkYok"/>
        <w:jc w:val="both"/>
        <w:rPr>
          <w:rFonts w:ascii="Times New Roman" w:hAnsi="Times New Roman" w:cs="Times New Roman"/>
          <w:sz w:val="24"/>
          <w:szCs w:val="24"/>
        </w:rPr>
      </w:pPr>
      <w:r>
        <w:rPr>
          <w:rFonts w:ascii="Times New Roman" w:hAnsi="Times New Roman" w:cs="Times New Roman"/>
          <w:b/>
          <w:sz w:val="24"/>
          <w:szCs w:val="24"/>
          <w:u w:val="single"/>
        </w:rPr>
        <w:t>Madde 8</w:t>
      </w:r>
      <w:r w:rsidR="00C85BC7" w:rsidRPr="0062461A">
        <w:rPr>
          <w:rFonts w:ascii="Times New Roman" w:hAnsi="Times New Roman" w:cs="Times New Roman"/>
          <w:b/>
          <w:sz w:val="24"/>
          <w:szCs w:val="24"/>
          <w:u w:val="single"/>
        </w:rPr>
        <w:t>:</w:t>
      </w:r>
      <w:r w:rsidR="005E7640" w:rsidRPr="0062461A">
        <w:rPr>
          <w:rFonts w:ascii="Times New Roman" w:hAnsi="Times New Roman" w:cs="Times New Roman"/>
          <w:sz w:val="24"/>
          <w:szCs w:val="24"/>
        </w:rPr>
        <w:t xml:space="preserve"> İhale komisyonu </w:t>
      </w:r>
      <w:r w:rsidR="00C85BC7" w:rsidRPr="0062461A">
        <w:rPr>
          <w:rFonts w:ascii="Times New Roman" w:hAnsi="Times New Roman" w:cs="Times New Roman"/>
          <w:sz w:val="24"/>
          <w:szCs w:val="24"/>
        </w:rPr>
        <w:t>ihale</w:t>
      </w:r>
      <w:r w:rsidR="005E7640" w:rsidRPr="0062461A">
        <w:rPr>
          <w:rFonts w:ascii="Times New Roman" w:hAnsi="Times New Roman" w:cs="Times New Roman"/>
          <w:sz w:val="24"/>
          <w:szCs w:val="24"/>
        </w:rPr>
        <w:t xml:space="preserve">yi yapıp yapmamakta serbesttir. </w:t>
      </w:r>
      <w:r w:rsidR="00C85BC7" w:rsidRPr="0062461A">
        <w:rPr>
          <w:rFonts w:ascii="Times New Roman" w:hAnsi="Times New Roman" w:cs="Times New Roman"/>
          <w:sz w:val="24"/>
          <w:szCs w:val="24"/>
        </w:rPr>
        <w:t xml:space="preserve">Komisyonların </w:t>
      </w:r>
      <w:r w:rsidR="004154FE" w:rsidRPr="0062461A">
        <w:rPr>
          <w:rFonts w:ascii="Times New Roman" w:hAnsi="Times New Roman" w:cs="Times New Roman"/>
          <w:sz w:val="24"/>
          <w:szCs w:val="24"/>
        </w:rPr>
        <w:t>ihaleyi yapmama</w:t>
      </w:r>
      <w:r w:rsidR="00C85BC7" w:rsidRPr="0062461A">
        <w:rPr>
          <w:rFonts w:ascii="Times New Roman" w:hAnsi="Times New Roman" w:cs="Times New Roman"/>
          <w:sz w:val="24"/>
          <w:szCs w:val="24"/>
        </w:rPr>
        <w:t xml:space="preserve"> kararı kesindir</w:t>
      </w:r>
      <w:r w:rsidR="005E7640" w:rsidRPr="0062461A">
        <w:rPr>
          <w:rFonts w:ascii="Times New Roman" w:hAnsi="Times New Roman" w:cs="Times New Roman"/>
          <w:sz w:val="24"/>
          <w:szCs w:val="24"/>
        </w:rPr>
        <w:t>.</w:t>
      </w:r>
    </w:p>
    <w:p w14:paraId="07B26CEA" w14:textId="2DADBF24" w:rsidR="005E7640" w:rsidRPr="0062461A" w:rsidRDefault="006D09F5" w:rsidP="005E7640">
      <w:pPr>
        <w:pStyle w:val="AralkYok"/>
        <w:jc w:val="both"/>
        <w:rPr>
          <w:rFonts w:ascii="Times New Roman" w:hAnsi="Times New Roman" w:cs="Times New Roman"/>
          <w:sz w:val="24"/>
          <w:szCs w:val="24"/>
        </w:rPr>
      </w:pPr>
      <w:r>
        <w:rPr>
          <w:rFonts w:ascii="Times New Roman" w:hAnsi="Times New Roman" w:cs="Times New Roman"/>
          <w:b/>
          <w:sz w:val="24"/>
          <w:szCs w:val="24"/>
          <w:u w:val="single"/>
        </w:rPr>
        <w:t>Madde 9</w:t>
      </w:r>
      <w:r w:rsidR="005E7640" w:rsidRPr="0062461A">
        <w:rPr>
          <w:rFonts w:ascii="Times New Roman" w:hAnsi="Times New Roman" w:cs="Times New Roman"/>
          <w:b/>
          <w:sz w:val="24"/>
          <w:szCs w:val="24"/>
          <w:u w:val="single"/>
        </w:rPr>
        <w:t>:</w:t>
      </w:r>
      <w:r w:rsidR="005E7640" w:rsidRPr="0062461A">
        <w:rPr>
          <w:rFonts w:ascii="Times New Roman" w:hAnsi="Times New Roman" w:cs="Times New Roman"/>
          <w:b/>
          <w:sz w:val="24"/>
          <w:szCs w:val="24"/>
        </w:rPr>
        <w:t xml:space="preserve"> </w:t>
      </w:r>
      <w:r w:rsidR="005E7640" w:rsidRPr="0062461A">
        <w:rPr>
          <w:rFonts w:ascii="Times New Roman" w:hAnsi="Times New Roman" w:cs="Times New Roman"/>
          <w:sz w:val="24"/>
          <w:szCs w:val="24"/>
        </w:rPr>
        <w:t xml:space="preserve">İhale üzerinde kalan istekliden, </w:t>
      </w:r>
      <w:r w:rsidR="0089281B">
        <w:rPr>
          <w:rFonts w:ascii="Times New Roman" w:hAnsi="Times New Roman" w:cs="Times New Roman"/>
          <w:sz w:val="24"/>
          <w:szCs w:val="24"/>
        </w:rPr>
        <w:t>ihale satış bedeli üzerinden %20</w:t>
      </w:r>
      <w:r w:rsidR="005E7640" w:rsidRPr="0062461A">
        <w:rPr>
          <w:rFonts w:ascii="Times New Roman" w:hAnsi="Times New Roman" w:cs="Times New Roman"/>
          <w:sz w:val="24"/>
          <w:szCs w:val="24"/>
        </w:rPr>
        <w:t xml:space="preserve"> KDV alınacaktır. Satış ihale işleminden doğacak her türlü KDV, Vergi, Resim, Harç </w:t>
      </w:r>
      <w:proofErr w:type="spellStart"/>
      <w:r w:rsidR="005E7640" w:rsidRPr="0062461A">
        <w:rPr>
          <w:rFonts w:ascii="Times New Roman" w:hAnsi="Times New Roman" w:cs="Times New Roman"/>
          <w:sz w:val="24"/>
          <w:szCs w:val="24"/>
        </w:rPr>
        <w:t>vb</w:t>
      </w:r>
      <w:proofErr w:type="spellEnd"/>
      <w:r w:rsidR="005E7640" w:rsidRPr="0062461A">
        <w:rPr>
          <w:rFonts w:ascii="Times New Roman" w:hAnsi="Times New Roman" w:cs="Times New Roman"/>
          <w:sz w:val="24"/>
          <w:szCs w:val="24"/>
        </w:rPr>
        <w:t xml:space="preserve"> tüm giderler ihaleyi alan istekliler tarafından ödenecektir. </w:t>
      </w:r>
    </w:p>
    <w:p w14:paraId="15D14FF0" w14:textId="6A4D8B32" w:rsidR="00E65BC3" w:rsidRPr="0062461A" w:rsidRDefault="006D09F5" w:rsidP="005E7640">
      <w:pPr>
        <w:pStyle w:val="AralkYok"/>
        <w:jc w:val="both"/>
        <w:rPr>
          <w:rFonts w:ascii="Times New Roman" w:eastAsia="Times New Roman" w:hAnsi="Times New Roman" w:cs="Times New Roman"/>
          <w:sz w:val="24"/>
          <w:szCs w:val="24"/>
          <w:lang w:eastAsia="tr-TR"/>
        </w:rPr>
      </w:pPr>
      <w:r>
        <w:rPr>
          <w:rFonts w:ascii="Times New Roman" w:hAnsi="Times New Roman" w:cs="Times New Roman"/>
          <w:b/>
          <w:sz w:val="24"/>
          <w:szCs w:val="24"/>
          <w:u w:val="single"/>
        </w:rPr>
        <w:t>Madde 10</w:t>
      </w:r>
      <w:r w:rsidR="005E7640" w:rsidRPr="0062461A">
        <w:rPr>
          <w:rFonts w:ascii="Times New Roman" w:hAnsi="Times New Roman" w:cs="Times New Roman"/>
          <w:b/>
          <w:sz w:val="24"/>
          <w:szCs w:val="24"/>
          <w:u w:val="single"/>
        </w:rPr>
        <w:t>:</w:t>
      </w:r>
      <w:r w:rsidR="005E7640" w:rsidRPr="0062461A">
        <w:rPr>
          <w:rFonts w:ascii="Times New Roman" w:hAnsi="Times New Roman" w:cs="Times New Roman"/>
          <w:sz w:val="24"/>
          <w:szCs w:val="24"/>
        </w:rPr>
        <w:t xml:space="preserve"> Şartnameler</w:t>
      </w:r>
      <w:r w:rsidR="00E65BC3" w:rsidRPr="0062461A">
        <w:rPr>
          <w:rFonts w:ascii="Times New Roman" w:eastAsia="Times New Roman" w:hAnsi="Times New Roman" w:cs="Times New Roman"/>
          <w:sz w:val="24"/>
          <w:szCs w:val="24"/>
          <w:lang w:eastAsia="tr-TR"/>
        </w:rPr>
        <w:t xml:space="preserve"> mesai saatleri içeris</w:t>
      </w:r>
      <w:r w:rsidR="00F249C5" w:rsidRPr="0062461A">
        <w:rPr>
          <w:rFonts w:ascii="Times New Roman" w:eastAsia="Times New Roman" w:hAnsi="Times New Roman" w:cs="Times New Roman"/>
          <w:sz w:val="24"/>
          <w:szCs w:val="24"/>
          <w:lang w:eastAsia="tr-TR"/>
        </w:rPr>
        <w:t xml:space="preserve">inde İkizdere Belediyesi </w:t>
      </w:r>
      <w:r w:rsidR="00E65BC3" w:rsidRPr="0062461A">
        <w:rPr>
          <w:rFonts w:ascii="Times New Roman" w:eastAsia="Times New Roman" w:hAnsi="Times New Roman" w:cs="Times New Roman"/>
          <w:sz w:val="24"/>
          <w:szCs w:val="24"/>
          <w:lang w:eastAsia="tr-TR"/>
        </w:rPr>
        <w:t xml:space="preserve">Mali </w:t>
      </w:r>
      <w:r w:rsidR="005E7640" w:rsidRPr="0062461A">
        <w:rPr>
          <w:rFonts w:ascii="Times New Roman" w:eastAsia="Times New Roman" w:hAnsi="Times New Roman" w:cs="Times New Roman"/>
          <w:sz w:val="24"/>
          <w:szCs w:val="24"/>
          <w:lang w:eastAsia="tr-TR"/>
        </w:rPr>
        <w:t>Hizmetler Müdürlüğünde</w:t>
      </w:r>
      <w:r w:rsidR="00E65BC3" w:rsidRPr="0062461A">
        <w:rPr>
          <w:rFonts w:ascii="Times New Roman" w:eastAsia="Times New Roman" w:hAnsi="Times New Roman" w:cs="Times New Roman"/>
          <w:sz w:val="24"/>
          <w:szCs w:val="24"/>
          <w:lang w:eastAsia="tr-TR"/>
        </w:rPr>
        <w:t xml:space="preserve"> görülüp, </w:t>
      </w:r>
      <w:r w:rsidR="0089281B">
        <w:rPr>
          <w:rFonts w:ascii="Times New Roman" w:eastAsia="Times New Roman" w:hAnsi="Times New Roman" w:cs="Times New Roman"/>
          <w:sz w:val="24"/>
          <w:szCs w:val="24"/>
          <w:lang w:eastAsia="tr-TR"/>
        </w:rPr>
        <w:t>3</w:t>
      </w:r>
      <w:r w:rsidR="006D6CB0" w:rsidRPr="0062461A">
        <w:rPr>
          <w:rFonts w:ascii="Times New Roman" w:eastAsia="Times New Roman" w:hAnsi="Times New Roman" w:cs="Times New Roman"/>
          <w:sz w:val="24"/>
          <w:szCs w:val="24"/>
          <w:lang w:eastAsia="tr-TR"/>
        </w:rPr>
        <w:t>0</w:t>
      </w:r>
      <w:r w:rsidR="005E7640" w:rsidRPr="0062461A">
        <w:rPr>
          <w:rFonts w:ascii="Times New Roman" w:eastAsia="Times New Roman" w:hAnsi="Times New Roman" w:cs="Times New Roman"/>
          <w:sz w:val="24"/>
          <w:szCs w:val="24"/>
          <w:lang w:eastAsia="tr-TR"/>
        </w:rPr>
        <w:t>0 TL</w:t>
      </w:r>
      <w:r w:rsidR="00C52C73">
        <w:rPr>
          <w:rFonts w:ascii="Times New Roman" w:eastAsia="Times New Roman" w:hAnsi="Times New Roman" w:cs="Times New Roman"/>
          <w:sz w:val="24"/>
          <w:szCs w:val="24"/>
          <w:lang w:eastAsia="tr-TR"/>
        </w:rPr>
        <w:t xml:space="preserve"> (</w:t>
      </w:r>
      <w:proofErr w:type="spellStart"/>
      <w:r w:rsidR="00C52C73">
        <w:rPr>
          <w:rFonts w:ascii="Times New Roman" w:eastAsia="Times New Roman" w:hAnsi="Times New Roman" w:cs="Times New Roman"/>
          <w:sz w:val="24"/>
          <w:szCs w:val="24"/>
          <w:lang w:eastAsia="tr-TR"/>
        </w:rPr>
        <w:t>üçy</w:t>
      </w:r>
      <w:r w:rsidR="00A13169" w:rsidRPr="0062461A">
        <w:rPr>
          <w:rFonts w:ascii="Times New Roman" w:eastAsia="Times New Roman" w:hAnsi="Times New Roman" w:cs="Times New Roman"/>
          <w:sz w:val="24"/>
          <w:szCs w:val="24"/>
          <w:lang w:eastAsia="tr-TR"/>
        </w:rPr>
        <w:t>üz</w:t>
      </w:r>
      <w:proofErr w:type="spellEnd"/>
      <w:r w:rsidR="00A13169" w:rsidRPr="0062461A">
        <w:rPr>
          <w:rFonts w:ascii="Times New Roman" w:eastAsia="Times New Roman" w:hAnsi="Times New Roman" w:cs="Times New Roman"/>
          <w:sz w:val="24"/>
          <w:szCs w:val="24"/>
          <w:lang w:eastAsia="tr-TR"/>
        </w:rPr>
        <w:t xml:space="preserve"> TL)</w:t>
      </w:r>
      <w:r w:rsidR="005E7640" w:rsidRPr="0062461A">
        <w:rPr>
          <w:rFonts w:ascii="Times New Roman" w:eastAsia="Times New Roman" w:hAnsi="Times New Roman" w:cs="Times New Roman"/>
          <w:sz w:val="24"/>
          <w:szCs w:val="24"/>
          <w:lang w:eastAsia="tr-TR"/>
        </w:rPr>
        <w:t xml:space="preserve"> karşılığında </w:t>
      </w:r>
      <w:r w:rsidR="00E65BC3" w:rsidRPr="0062461A">
        <w:rPr>
          <w:rFonts w:ascii="Times New Roman" w:eastAsia="Times New Roman" w:hAnsi="Times New Roman" w:cs="Times New Roman"/>
          <w:sz w:val="24"/>
          <w:szCs w:val="24"/>
          <w:lang w:eastAsia="tr-TR"/>
        </w:rPr>
        <w:t xml:space="preserve">temin edilebilir. </w:t>
      </w:r>
    </w:p>
    <w:p w14:paraId="7081F4CC" w14:textId="146C8A76" w:rsidR="001E7096" w:rsidRDefault="006D09F5" w:rsidP="005E7640">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Madde 11</w:t>
      </w:r>
      <w:r w:rsidR="009802FF" w:rsidRPr="0062461A">
        <w:rPr>
          <w:rFonts w:ascii="Times New Roman" w:eastAsia="Times New Roman" w:hAnsi="Times New Roman" w:cs="Times New Roman"/>
          <w:b/>
          <w:sz w:val="24"/>
          <w:szCs w:val="24"/>
          <w:u w:val="single"/>
          <w:lang w:eastAsia="tr-TR"/>
        </w:rPr>
        <w:t>:</w:t>
      </w:r>
      <w:r w:rsidR="009802FF" w:rsidRPr="0062461A">
        <w:rPr>
          <w:rFonts w:ascii="Times New Roman" w:eastAsia="Times New Roman" w:hAnsi="Times New Roman" w:cs="Times New Roman"/>
          <w:b/>
          <w:sz w:val="24"/>
          <w:szCs w:val="24"/>
          <w:lang w:eastAsia="tr-TR"/>
        </w:rPr>
        <w:t xml:space="preserve"> </w:t>
      </w:r>
      <w:r w:rsidR="002952E8">
        <w:rPr>
          <w:rFonts w:ascii="Times New Roman" w:eastAsia="Times New Roman" w:hAnsi="Times New Roman" w:cs="Times New Roman"/>
          <w:sz w:val="24"/>
          <w:szCs w:val="24"/>
          <w:lang w:eastAsia="tr-TR"/>
        </w:rPr>
        <w:t>Plaka satışından</w:t>
      </w:r>
      <w:r w:rsidR="009802FF" w:rsidRPr="0062461A">
        <w:rPr>
          <w:rFonts w:ascii="Times New Roman" w:eastAsia="Times New Roman" w:hAnsi="Times New Roman" w:cs="Times New Roman"/>
          <w:sz w:val="24"/>
          <w:szCs w:val="24"/>
          <w:lang w:eastAsia="tr-TR"/>
        </w:rPr>
        <w:t xml:space="preserve"> dolayı belediye herhangi bir fatura vermeyecek olup</w:t>
      </w:r>
      <w:r w:rsidR="002952E8">
        <w:rPr>
          <w:rFonts w:ascii="Times New Roman" w:eastAsia="Times New Roman" w:hAnsi="Times New Roman" w:cs="Times New Roman"/>
          <w:sz w:val="24"/>
          <w:szCs w:val="24"/>
          <w:lang w:eastAsia="tr-TR"/>
        </w:rPr>
        <w:t>,</w:t>
      </w:r>
      <w:r w:rsidR="009802FF" w:rsidRPr="0062461A">
        <w:rPr>
          <w:rFonts w:ascii="Times New Roman" w:eastAsia="Times New Roman" w:hAnsi="Times New Roman" w:cs="Times New Roman"/>
          <w:sz w:val="24"/>
          <w:szCs w:val="24"/>
          <w:lang w:eastAsia="tr-TR"/>
        </w:rPr>
        <w:t xml:space="preserve"> alıcıya sadece tahsilat makbuzu verilecektir.</w:t>
      </w:r>
    </w:p>
    <w:p w14:paraId="1B53986A" w14:textId="3C79A099" w:rsidR="00C513E7" w:rsidRDefault="00C513E7" w:rsidP="00C513E7">
      <w:pPr>
        <w:pStyle w:val="GvdeMetni"/>
        <w:ind w:left="0" w:right="47"/>
        <w:jc w:val="both"/>
      </w:pPr>
      <w:r w:rsidRPr="00C513E7">
        <w:rPr>
          <w:b/>
          <w:u w:val="single"/>
        </w:rPr>
        <w:t>Madde 12-</w:t>
      </w:r>
      <w:r>
        <w:rPr>
          <w:b/>
        </w:rPr>
        <w:t xml:space="preserve"> </w:t>
      </w:r>
      <w:r w:rsidRPr="003202B2">
        <w:t xml:space="preserve">Faaliyette bulunan ticari taksi sahibinin aracını hususiye alma başvurusu yapması durumunda, başvurusu Belediye </w:t>
      </w:r>
      <w:proofErr w:type="gramStart"/>
      <w:r w:rsidRPr="003202B2">
        <w:t>Encümeni  tarafından</w:t>
      </w:r>
      <w:proofErr w:type="gramEnd"/>
      <w:r w:rsidRPr="003202B2">
        <w:t xml:space="preserve"> uygun gör</w:t>
      </w:r>
      <w:r>
        <w:t>ül</w:t>
      </w:r>
      <w:r w:rsidRPr="003202B2">
        <w:t>mesi halinde</w:t>
      </w:r>
      <w:r>
        <w:t>;</w:t>
      </w:r>
      <w:r w:rsidRPr="003202B2">
        <w:t xml:space="preserve"> o yıla ait askı süresi bedeli yatırıldıktan sonra plakası askıya alınır</w:t>
      </w:r>
      <w:r>
        <w:t>.</w:t>
      </w:r>
    </w:p>
    <w:p w14:paraId="6BC0DD5D" w14:textId="52C08231" w:rsidR="00C513E7" w:rsidRPr="00C513E7" w:rsidRDefault="00C513E7" w:rsidP="00C513E7">
      <w:pPr>
        <w:spacing w:after="0" w:line="240" w:lineRule="auto"/>
        <w:ind w:right="47"/>
        <w:jc w:val="both"/>
        <w:textAlignment w:val="baseline"/>
        <w:rPr>
          <w:rFonts w:ascii="Times New Roman" w:hAnsi="Times New Roman" w:cs="Times New Roman"/>
          <w:sz w:val="24"/>
          <w:szCs w:val="24"/>
          <w:lang w:eastAsia="tr-TR"/>
        </w:rPr>
      </w:pPr>
      <w:r w:rsidRPr="00C513E7">
        <w:rPr>
          <w:b/>
          <w:sz w:val="24"/>
          <w:szCs w:val="24"/>
          <w:u w:val="single"/>
          <w:lang w:eastAsia="tr-TR"/>
        </w:rPr>
        <w:t>Madde 13-</w:t>
      </w:r>
      <w:r w:rsidRPr="00C513E7">
        <w:rPr>
          <w:rFonts w:ascii="Times New Roman" w:hAnsi="Times New Roman" w:cs="Times New Roman"/>
          <w:sz w:val="24"/>
          <w:szCs w:val="24"/>
          <w:lang w:eastAsia="tr-TR"/>
        </w:rPr>
        <w:t xml:space="preserve">İsteklilerin teklifleri en yüksek teklif bedelinden geriye doğru sıralanarak en iyi 10 teklif tespit edilecektir. Muhammen bedel altında verilen teklifler değerlendirme dışı bırakılacaktır. Tekliflerin eşit olması durumunda eşit teklif sahiplerine ek süre verilip 2. Teklif sunmaları istenecektir. 2. Teklif sonunda yüksek teklifi veren istekli ihaleyi kazanmış olacaktır. 2. Teklif istenilen isteklilerin 2. Teklifi 1. Teklifin altında olmayacaktır, aksi durumunda vermiş olduğu 1. Teklif geçerli sayılacaktır. </w:t>
      </w:r>
    </w:p>
    <w:p w14:paraId="7ABC92E9" w14:textId="77777777" w:rsidR="00C513E7" w:rsidRPr="00C513E7" w:rsidRDefault="00C513E7" w:rsidP="00C513E7">
      <w:pPr>
        <w:ind w:right="47"/>
        <w:jc w:val="both"/>
        <w:textAlignment w:val="baseline"/>
        <w:rPr>
          <w:rFonts w:ascii="Times New Roman" w:hAnsi="Times New Roman" w:cs="Times New Roman"/>
          <w:sz w:val="24"/>
          <w:szCs w:val="24"/>
          <w:lang w:eastAsia="tr-TR"/>
        </w:rPr>
      </w:pPr>
      <w:r w:rsidRPr="00C513E7">
        <w:rPr>
          <w:rFonts w:ascii="Times New Roman" w:hAnsi="Times New Roman" w:cs="Times New Roman"/>
          <w:sz w:val="24"/>
          <w:szCs w:val="24"/>
          <w:lang w:eastAsia="tr-TR"/>
        </w:rPr>
        <w:t xml:space="preserve">Eşitlik neticesinde istenilen 2.Teklifler ilk tekliflerin alınması sırasında ihalede plaka hakkı kazanan sıralamadaki kazananların hakkını etkilemeyecek olup kendi aralarında sıralamaya tabi tutulacaklardır. Sıralama neticesinde en iyi teklif/teklifler plaka almaya hak kazanacaktır. </w:t>
      </w:r>
    </w:p>
    <w:p w14:paraId="77C919F1" w14:textId="38A6E920" w:rsidR="009802FF" w:rsidRPr="00C513E7" w:rsidRDefault="00C513E7" w:rsidP="00C513E7">
      <w:pPr>
        <w:ind w:right="47"/>
        <w:jc w:val="both"/>
        <w:textAlignment w:val="baseline"/>
        <w:rPr>
          <w:sz w:val="24"/>
          <w:szCs w:val="24"/>
          <w:lang w:eastAsia="tr-TR"/>
        </w:rPr>
      </w:pPr>
      <w:r>
        <w:rPr>
          <w:rFonts w:ascii="Times New Roman" w:eastAsia="Times New Roman" w:hAnsi="Times New Roman" w:cs="Times New Roman"/>
          <w:b/>
          <w:sz w:val="24"/>
          <w:szCs w:val="24"/>
          <w:u w:val="single"/>
          <w:lang w:eastAsia="tr-TR"/>
        </w:rPr>
        <w:t>Madde 14</w:t>
      </w:r>
      <w:r w:rsidR="002952E8">
        <w:rPr>
          <w:rFonts w:ascii="Times New Roman" w:eastAsia="Times New Roman" w:hAnsi="Times New Roman" w:cs="Times New Roman"/>
          <w:sz w:val="24"/>
          <w:szCs w:val="24"/>
          <w:lang w:eastAsia="tr-TR"/>
        </w:rPr>
        <w:t>: İş bu ihale ilan metni</w:t>
      </w:r>
      <w:r>
        <w:rPr>
          <w:rFonts w:ascii="Times New Roman" w:eastAsia="Times New Roman" w:hAnsi="Times New Roman" w:cs="Times New Roman"/>
          <w:sz w:val="24"/>
          <w:szCs w:val="24"/>
          <w:lang w:eastAsia="tr-TR"/>
        </w:rPr>
        <w:t xml:space="preserve"> 14</w:t>
      </w:r>
      <w:r w:rsidR="009802FF" w:rsidRPr="0062461A">
        <w:rPr>
          <w:rFonts w:ascii="Times New Roman" w:eastAsia="Times New Roman" w:hAnsi="Times New Roman" w:cs="Times New Roman"/>
          <w:sz w:val="24"/>
          <w:szCs w:val="24"/>
          <w:lang w:eastAsia="tr-TR"/>
        </w:rPr>
        <w:t xml:space="preserve"> maddeden ibaret bilgi mahiyetinde olup satışta ihale şartnamesi hükümleri uygulanacaktır.</w:t>
      </w:r>
      <w:r>
        <w:rPr>
          <w:rFonts w:ascii="Times New Roman" w:eastAsia="Times New Roman" w:hAnsi="Times New Roman" w:cs="Times New Roman"/>
          <w:sz w:val="24"/>
          <w:szCs w:val="24"/>
          <w:lang w:eastAsia="tr-TR"/>
        </w:rPr>
        <w:t xml:space="preserve"> 24.10.2023</w:t>
      </w:r>
    </w:p>
    <w:p w14:paraId="0FC2F3D5" w14:textId="0EDD6F84" w:rsidR="009802FF" w:rsidRPr="0062461A" w:rsidRDefault="009802FF" w:rsidP="001F6B89">
      <w:pPr>
        <w:pStyle w:val="AralkYok"/>
        <w:jc w:val="center"/>
        <w:rPr>
          <w:rFonts w:ascii="Times New Roman" w:eastAsia="Times New Roman" w:hAnsi="Times New Roman" w:cs="Times New Roman"/>
          <w:b/>
          <w:sz w:val="24"/>
          <w:szCs w:val="24"/>
          <w:u w:val="single"/>
          <w:lang w:eastAsia="tr-TR"/>
        </w:rPr>
      </w:pPr>
      <w:r w:rsidRPr="0062461A">
        <w:rPr>
          <w:rFonts w:ascii="Times New Roman" w:eastAsia="Times New Roman" w:hAnsi="Times New Roman" w:cs="Times New Roman"/>
          <w:b/>
          <w:sz w:val="24"/>
          <w:szCs w:val="24"/>
          <w:u w:val="single"/>
          <w:lang w:eastAsia="tr-TR"/>
        </w:rPr>
        <w:t>TALİPLİLERE İLANEN DUYURULUR.</w:t>
      </w:r>
    </w:p>
    <w:p w14:paraId="019B998A" w14:textId="77777777" w:rsidR="006D6CB0" w:rsidRPr="0062461A" w:rsidRDefault="006D6CB0" w:rsidP="005E7640">
      <w:pPr>
        <w:pStyle w:val="AralkYok"/>
        <w:jc w:val="both"/>
        <w:rPr>
          <w:rFonts w:ascii="Times New Roman" w:eastAsia="Times New Roman" w:hAnsi="Times New Roman" w:cs="Times New Roman"/>
          <w:b/>
          <w:sz w:val="24"/>
          <w:szCs w:val="24"/>
          <w:u w:val="single"/>
          <w:lang w:eastAsia="tr-TR"/>
        </w:rPr>
      </w:pPr>
    </w:p>
    <w:p w14:paraId="0C9AFDC3" w14:textId="600BCA45" w:rsidR="009802FF" w:rsidRDefault="009802FF" w:rsidP="005E7640">
      <w:pPr>
        <w:pStyle w:val="AralkYok"/>
        <w:jc w:val="both"/>
        <w:rPr>
          <w:rFonts w:ascii="Times New Roman" w:hAnsi="Times New Roman" w:cs="Times New Roman"/>
          <w:sz w:val="24"/>
          <w:szCs w:val="24"/>
        </w:rPr>
      </w:pPr>
    </w:p>
    <w:p w14:paraId="3F5B9AD0" w14:textId="384EE259" w:rsidR="001F6B89" w:rsidRDefault="001F6B89" w:rsidP="005E7640">
      <w:pPr>
        <w:pStyle w:val="AralkYok"/>
        <w:jc w:val="both"/>
        <w:rPr>
          <w:rFonts w:ascii="Times New Roman" w:hAnsi="Times New Roman" w:cs="Times New Roman"/>
          <w:sz w:val="24"/>
          <w:szCs w:val="24"/>
        </w:rPr>
      </w:pPr>
    </w:p>
    <w:p w14:paraId="454E406E" w14:textId="77777777" w:rsidR="001F6B89" w:rsidRPr="0062461A" w:rsidRDefault="001F6B89" w:rsidP="005E7640">
      <w:pPr>
        <w:pStyle w:val="AralkYok"/>
        <w:jc w:val="both"/>
        <w:rPr>
          <w:rFonts w:ascii="Times New Roman" w:hAnsi="Times New Roman" w:cs="Times New Roman"/>
          <w:sz w:val="24"/>
          <w:szCs w:val="24"/>
        </w:rPr>
      </w:pPr>
    </w:p>
    <w:p w14:paraId="75FB1E14" w14:textId="77777777" w:rsidR="00417957" w:rsidRPr="0062461A" w:rsidRDefault="00417957" w:rsidP="005E7640">
      <w:pPr>
        <w:pStyle w:val="AralkYok"/>
        <w:jc w:val="both"/>
        <w:rPr>
          <w:rFonts w:ascii="Times New Roman" w:hAnsi="Times New Roman" w:cs="Times New Roman"/>
          <w:sz w:val="24"/>
          <w:szCs w:val="24"/>
        </w:rPr>
      </w:pPr>
    </w:p>
    <w:p w14:paraId="19F46B87" w14:textId="6C98FBAF" w:rsidR="00E65BC3" w:rsidRPr="0062461A" w:rsidRDefault="006D6CB0" w:rsidP="005E7640">
      <w:pPr>
        <w:spacing w:after="0" w:line="240" w:lineRule="auto"/>
        <w:textAlignment w:val="baseline"/>
        <w:rPr>
          <w:rFonts w:ascii="Times New Roman" w:eastAsia="Times New Roman" w:hAnsi="Times New Roman" w:cs="Times New Roman"/>
          <w:sz w:val="24"/>
          <w:szCs w:val="24"/>
          <w:lang w:eastAsia="tr-TR"/>
        </w:rPr>
      </w:pPr>
      <w:r w:rsidRPr="0062461A">
        <w:rPr>
          <w:rFonts w:ascii="Times New Roman" w:eastAsia="Times New Roman" w:hAnsi="Times New Roman" w:cs="Times New Roman"/>
          <w:sz w:val="24"/>
          <w:szCs w:val="24"/>
          <w:lang w:eastAsia="tr-TR"/>
        </w:rPr>
        <w:t xml:space="preserve">                                                                                                                 </w:t>
      </w:r>
      <w:r w:rsidR="00F66D35">
        <w:rPr>
          <w:rFonts w:ascii="Times New Roman" w:eastAsia="Times New Roman" w:hAnsi="Times New Roman" w:cs="Times New Roman"/>
          <w:sz w:val="24"/>
          <w:szCs w:val="24"/>
          <w:lang w:eastAsia="tr-TR"/>
        </w:rPr>
        <w:t xml:space="preserve">   </w:t>
      </w:r>
      <w:r w:rsidR="0062461A">
        <w:rPr>
          <w:rFonts w:ascii="Times New Roman" w:eastAsia="Times New Roman" w:hAnsi="Times New Roman" w:cs="Times New Roman"/>
          <w:sz w:val="24"/>
          <w:szCs w:val="24"/>
          <w:lang w:eastAsia="tr-TR"/>
        </w:rPr>
        <w:t>Hakan KARAG</w:t>
      </w:r>
      <w:r w:rsidRPr="0062461A">
        <w:rPr>
          <w:rFonts w:ascii="Times New Roman" w:eastAsia="Times New Roman" w:hAnsi="Times New Roman" w:cs="Times New Roman"/>
          <w:sz w:val="24"/>
          <w:szCs w:val="24"/>
          <w:lang w:eastAsia="tr-TR"/>
        </w:rPr>
        <w:t>ÖZ</w:t>
      </w:r>
    </w:p>
    <w:p w14:paraId="22017F96" w14:textId="0EAFDBEF" w:rsidR="00E65BC3" w:rsidRPr="0062461A" w:rsidRDefault="009802FF" w:rsidP="00D37532">
      <w:pPr>
        <w:rPr>
          <w:rFonts w:ascii="Times New Roman" w:eastAsia="Courier New" w:hAnsi="Times New Roman" w:cs="Times New Roman"/>
          <w:sz w:val="24"/>
          <w:szCs w:val="24"/>
        </w:rPr>
      </w:pPr>
      <w:r w:rsidRPr="0062461A">
        <w:rPr>
          <w:rFonts w:ascii="Times New Roman" w:eastAsia="Courier New" w:hAnsi="Times New Roman" w:cs="Times New Roman"/>
        </w:rPr>
        <w:t xml:space="preserve">                                                                                                     </w:t>
      </w:r>
      <w:r w:rsidR="0062461A">
        <w:rPr>
          <w:rFonts w:ascii="Times New Roman" w:eastAsia="Courier New" w:hAnsi="Times New Roman" w:cs="Times New Roman"/>
        </w:rPr>
        <w:t xml:space="preserve">                 </w:t>
      </w:r>
      <w:r w:rsidRPr="0062461A">
        <w:rPr>
          <w:rFonts w:ascii="Times New Roman" w:eastAsia="Courier New" w:hAnsi="Times New Roman" w:cs="Times New Roman"/>
        </w:rPr>
        <w:t xml:space="preserve">  </w:t>
      </w:r>
      <w:r w:rsidR="006D6CB0" w:rsidRPr="0062461A">
        <w:rPr>
          <w:rFonts w:ascii="Times New Roman" w:eastAsia="Courier New" w:hAnsi="Times New Roman" w:cs="Times New Roman"/>
          <w:sz w:val="24"/>
          <w:szCs w:val="24"/>
        </w:rPr>
        <w:t>İkizdere Belediye Başkanı</w:t>
      </w:r>
    </w:p>
    <w:sectPr w:rsidR="00E65BC3" w:rsidRPr="0062461A" w:rsidSect="005E7640">
      <w:pgSz w:w="12240" w:h="15840"/>
      <w:pgMar w:top="709"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0874"/>
    <w:multiLevelType w:val="multilevel"/>
    <w:tmpl w:val="D124EF4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20170"/>
    <w:multiLevelType w:val="multilevel"/>
    <w:tmpl w:val="0160F8CC"/>
    <w:lvl w:ilvl="0">
      <w:start w:val="7"/>
      <w:numFmt w:val="decimal"/>
      <w:lvlText w:val="%1"/>
      <w:lvlJc w:val="left"/>
      <w:pPr>
        <w:ind w:left="480" w:hanging="480"/>
      </w:pPr>
      <w:rPr>
        <w:rFonts w:hint="default"/>
      </w:rPr>
    </w:lvl>
    <w:lvl w:ilvl="1">
      <w:start w:val="3"/>
      <w:numFmt w:val="decimal"/>
      <w:lvlText w:val="%1.%2"/>
      <w:lvlJc w:val="left"/>
      <w:pPr>
        <w:ind w:left="795" w:hanging="48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 w15:restartNumberingAfterBreak="0">
    <w:nsid w:val="52985368"/>
    <w:multiLevelType w:val="multilevel"/>
    <w:tmpl w:val="03B6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53EFC"/>
    <w:multiLevelType w:val="multilevel"/>
    <w:tmpl w:val="37A4F172"/>
    <w:lvl w:ilvl="0">
      <w:start w:val="10"/>
      <w:numFmt w:val="decimal"/>
      <w:lvlText w:val="%1."/>
      <w:lvlJc w:val="left"/>
      <w:pPr>
        <w:ind w:left="480" w:hanging="480"/>
      </w:pPr>
      <w:rPr>
        <w:rFonts w:hint="default"/>
      </w:rPr>
    </w:lvl>
    <w:lvl w:ilvl="1">
      <w:start w:val="1"/>
      <w:numFmt w:val="decimal"/>
      <w:lvlText w:val="%1.%2."/>
      <w:lvlJc w:val="left"/>
      <w:pPr>
        <w:ind w:left="696" w:hanging="480"/>
      </w:pPr>
      <w:rPr>
        <w:rFonts w:hint="default"/>
        <w:b/>
        <w:i w:val="0"/>
      </w:rPr>
    </w:lvl>
    <w:lvl w:ilvl="2">
      <w:start w:val="1"/>
      <w:numFmt w:val="decimal"/>
      <w:lvlText w:val="%1.%2.%3."/>
      <w:lvlJc w:val="left"/>
      <w:pPr>
        <w:ind w:left="1152" w:hanging="720"/>
      </w:pPr>
      <w:rPr>
        <w:rFonts w:hint="default"/>
        <w:b/>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31"/>
    <w:rsid w:val="00086987"/>
    <w:rsid w:val="000A7A4C"/>
    <w:rsid w:val="000C1448"/>
    <w:rsid w:val="00125B74"/>
    <w:rsid w:val="00173C24"/>
    <w:rsid w:val="001E7096"/>
    <w:rsid w:val="001F6B89"/>
    <w:rsid w:val="002119BA"/>
    <w:rsid w:val="002773F1"/>
    <w:rsid w:val="002952E8"/>
    <w:rsid w:val="002C3135"/>
    <w:rsid w:val="003B336A"/>
    <w:rsid w:val="004154FE"/>
    <w:rsid w:val="00417957"/>
    <w:rsid w:val="0049098D"/>
    <w:rsid w:val="00546C93"/>
    <w:rsid w:val="00550AE5"/>
    <w:rsid w:val="005D46F5"/>
    <w:rsid w:val="005E7640"/>
    <w:rsid w:val="0062461A"/>
    <w:rsid w:val="00643106"/>
    <w:rsid w:val="00696C7E"/>
    <w:rsid w:val="006D09F5"/>
    <w:rsid w:val="006D6CB0"/>
    <w:rsid w:val="00752BF1"/>
    <w:rsid w:val="00884798"/>
    <w:rsid w:val="0089281B"/>
    <w:rsid w:val="008975A0"/>
    <w:rsid w:val="0091474F"/>
    <w:rsid w:val="00944336"/>
    <w:rsid w:val="009802FF"/>
    <w:rsid w:val="00A13169"/>
    <w:rsid w:val="00B07102"/>
    <w:rsid w:val="00BF2F37"/>
    <w:rsid w:val="00C513E7"/>
    <w:rsid w:val="00C52C73"/>
    <w:rsid w:val="00C85BC7"/>
    <w:rsid w:val="00D15031"/>
    <w:rsid w:val="00D272A5"/>
    <w:rsid w:val="00D37532"/>
    <w:rsid w:val="00E03AA5"/>
    <w:rsid w:val="00E37241"/>
    <w:rsid w:val="00E65BC3"/>
    <w:rsid w:val="00EE26F6"/>
    <w:rsid w:val="00F178F8"/>
    <w:rsid w:val="00F249C5"/>
    <w:rsid w:val="00F66D35"/>
    <w:rsid w:val="00F95953"/>
    <w:rsid w:val="00FD0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450"/>
  <w15:docId w15:val="{3DB645C2-DF1F-4A96-8F1B-93AEA13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A0"/>
  </w:style>
  <w:style w:type="paragraph" w:styleId="Balk1">
    <w:name w:val="heading 1"/>
    <w:basedOn w:val="Normal"/>
    <w:next w:val="Normal"/>
    <w:link w:val="Balk1Char"/>
    <w:uiPriority w:val="9"/>
    <w:qFormat/>
    <w:rsid w:val="008975A0"/>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8975A0"/>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8975A0"/>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8975A0"/>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unhideWhenUsed/>
    <w:qFormat/>
    <w:rsid w:val="008975A0"/>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unhideWhenUsed/>
    <w:qFormat/>
    <w:rsid w:val="008975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8975A0"/>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8975A0"/>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8975A0"/>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8975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8975A0"/>
    <w:pPr>
      <w:spacing w:after="600"/>
    </w:pPr>
    <w:rPr>
      <w:rFonts w:asciiTheme="majorHAnsi" w:eastAsiaTheme="majorEastAsia" w:hAnsiTheme="majorHAnsi" w:cstheme="majorBidi"/>
      <w:i/>
      <w:iCs/>
      <w:spacing w:val="13"/>
      <w:sz w:val="24"/>
      <w:szCs w:val="24"/>
    </w:rPr>
  </w:style>
  <w:style w:type="character" w:customStyle="1" w:styleId="Balk1Char">
    <w:name w:val="Başlık 1 Char"/>
    <w:basedOn w:val="VarsaylanParagrafYazTipi"/>
    <w:link w:val="Balk1"/>
    <w:uiPriority w:val="9"/>
    <w:rsid w:val="008975A0"/>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rsid w:val="008975A0"/>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8975A0"/>
    <w:rPr>
      <w:rFonts w:asciiTheme="majorHAnsi" w:eastAsiaTheme="majorEastAsia" w:hAnsiTheme="majorHAnsi" w:cstheme="majorBidi"/>
      <w:b/>
      <w:bCs/>
    </w:rPr>
  </w:style>
  <w:style w:type="character" w:customStyle="1" w:styleId="Balk4Char">
    <w:name w:val="Başlık 4 Char"/>
    <w:basedOn w:val="VarsaylanParagrafYazTipi"/>
    <w:link w:val="Balk4"/>
    <w:uiPriority w:val="9"/>
    <w:rsid w:val="008975A0"/>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rsid w:val="008975A0"/>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rsid w:val="008975A0"/>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8975A0"/>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8975A0"/>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8975A0"/>
    <w:rPr>
      <w:rFonts w:asciiTheme="majorHAnsi" w:eastAsiaTheme="majorEastAsia" w:hAnsiTheme="majorHAnsi" w:cstheme="majorBidi"/>
      <w:i/>
      <w:iCs/>
      <w:spacing w:val="5"/>
      <w:sz w:val="20"/>
      <w:szCs w:val="20"/>
    </w:rPr>
  </w:style>
  <w:style w:type="character" w:customStyle="1" w:styleId="KonuBalChar">
    <w:name w:val="Konu Başlığı Char"/>
    <w:basedOn w:val="VarsaylanParagrafYazTipi"/>
    <w:link w:val="KonuBal"/>
    <w:uiPriority w:val="10"/>
    <w:rsid w:val="008975A0"/>
    <w:rPr>
      <w:rFonts w:asciiTheme="majorHAnsi" w:eastAsiaTheme="majorEastAsia" w:hAnsiTheme="majorHAnsi" w:cstheme="majorBidi"/>
      <w:spacing w:val="5"/>
      <w:sz w:val="52"/>
      <w:szCs w:val="52"/>
    </w:rPr>
  </w:style>
  <w:style w:type="character" w:customStyle="1" w:styleId="AltyazChar">
    <w:name w:val="Altyazı Char"/>
    <w:basedOn w:val="VarsaylanParagrafYazTipi"/>
    <w:link w:val="Altyaz"/>
    <w:uiPriority w:val="11"/>
    <w:rsid w:val="008975A0"/>
    <w:rPr>
      <w:rFonts w:asciiTheme="majorHAnsi" w:eastAsiaTheme="majorEastAsia" w:hAnsiTheme="majorHAnsi" w:cstheme="majorBidi"/>
      <w:i/>
      <w:iCs/>
      <w:spacing w:val="13"/>
      <w:sz w:val="24"/>
      <w:szCs w:val="24"/>
    </w:rPr>
  </w:style>
  <w:style w:type="character" w:styleId="Gl">
    <w:name w:val="Strong"/>
    <w:uiPriority w:val="22"/>
    <w:qFormat/>
    <w:rsid w:val="008975A0"/>
    <w:rPr>
      <w:b/>
      <w:bCs/>
    </w:rPr>
  </w:style>
  <w:style w:type="character" w:styleId="Vurgu">
    <w:name w:val="Emphasis"/>
    <w:uiPriority w:val="20"/>
    <w:qFormat/>
    <w:rsid w:val="008975A0"/>
    <w:rPr>
      <w:b/>
      <w:bCs/>
      <w:i/>
      <w:iCs/>
      <w:spacing w:val="10"/>
      <w:bdr w:val="none" w:sz="0" w:space="0" w:color="auto"/>
      <w:shd w:val="clear" w:color="auto" w:fill="auto"/>
    </w:rPr>
  </w:style>
  <w:style w:type="paragraph" w:styleId="AralkYok">
    <w:name w:val="No Spacing"/>
    <w:basedOn w:val="Normal"/>
    <w:uiPriority w:val="1"/>
    <w:qFormat/>
    <w:rsid w:val="008975A0"/>
    <w:pPr>
      <w:spacing w:after="0" w:line="240" w:lineRule="auto"/>
    </w:pPr>
  </w:style>
  <w:style w:type="paragraph" w:styleId="ListeParagraf">
    <w:name w:val="List Paragraph"/>
    <w:basedOn w:val="Normal"/>
    <w:uiPriority w:val="34"/>
    <w:qFormat/>
    <w:rsid w:val="008975A0"/>
    <w:pPr>
      <w:ind w:left="720"/>
      <w:contextualSpacing/>
    </w:pPr>
  </w:style>
  <w:style w:type="paragraph" w:styleId="Alnt">
    <w:name w:val="Quote"/>
    <w:basedOn w:val="Normal"/>
    <w:next w:val="Normal"/>
    <w:link w:val="AlntChar"/>
    <w:uiPriority w:val="29"/>
    <w:qFormat/>
    <w:rsid w:val="008975A0"/>
    <w:pPr>
      <w:spacing w:before="200" w:after="0"/>
      <w:ind w:left="360" w:right="360"/>
    </w:pPr>
    <w:rPr>
      <w:i/>
      <w:iCs/>
    </w:rPr>
  </w:style>
  <w:style w:type="character" w:customStyle="1" w:styleId="AlntChar">
    <w:name w:val="Alıntı Char"/>
    <w:basedOn w:val="VarsaylanParagrafYazTipi"/>
    <w:link w:val="Alnt"/>
    <w:uiPriority w:val="29"/>
    <w:rsid w:val="008975A0"/>
    <w:rPr>
      <w:i/>
      <w:iCs/>
    </w:rPr>
  </w:style>
  <w:style w:type="paragraph" w:styleId="GlAlnt">
    <w:name w:val="Intense Quote"/>
    <w:basedOn w:val="Normal"/>
    <w:next w:val="Normal"/>
    <w:link w:val="GlAlntChar"/>
    <w:uiPriority w:val="30"/>
    <w:qFormat/>
    <w:rsid w:val="008975A0"/>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8975A0"/>
    <w:rPr>
      <w:b/>
      <w:bCs/>
      <w:i/>
      <w:iCs/>
    </w:rPr>
  </w:style>
  <w:style w:type="character" w:styleId="HafifVurgulama">
    <w:name w:val="Subtle Emphasis"/>
    <w:uiPriority w:val="19"/>
    <w:qFormat/>
    <w:rsid w:val="008975A0"/>
    <w:rPr>
      <w:i/>
      <w:iCs/>
    </w:rPr>
  </w:style>
  <w:style w:type="character" w:styleId="GlVurgulama">
    <w:name w:val="Intense Emphasis"/>
    <w:uiPriority w:val="21"/>
    <w:qFormat/>
    <w:rsid w:val="008975A0"/>
    <w:rPr>
      <w:b/>
      <w:bCs/>
    </w:rPr>
  </w:style>
  <w:style w:type="character" w:styleId="HafifBavuru">
    <w:name w:val="Subtle Reference"/>
    <w:uiPriority w:val="31"/>
    <w:qFormat/>
    <w:rsid w:val="008975A0"/>
    <w:rPr>
      <w:smallCaps/>
    </w:rPr>
  </w:style>
  <w:style w:type="character" w:styleId="GlBavuru">
    <w:name w:val="Intense Reference"/>
    <w:uiPriority w:val="32"/>
    <w:qFormat/>
    <w:rsid w:val="008975A0"/>
    <w:rPr>
      <w:smallCaps/>
      <w:spacing w:val="5"/>
      <w:u w:val="single"/>
    </w:rPr>
  </w:style>
  <w:style w:type="character" w:styleId="KitapBal">
    <w:name w:val="Book Title"/>
    <w:uiPriority w:val="33"/>
    <w:qFormat/>
    <w:rsid w:val="008975A0"/>
    <w:rPr>
      <w:i/>
      <w:iCs/>
      <w:smallCaps/>
      <w:spacing w:val="5"/>
    </w:rPr>
  </w:style>
  <w:style w:type="paragraph" w:styleId="TBal">
    <w:name w:val="TOC Heading"/>
    <w:basedOn w:val="Balk1"/>
    <w:next w:val="Normal"/>
    <w:uiPriority w:val="39"/>
    <w:semiHidden/>
    <w:unhideWhenUsed/>
    <w:qFormat/>
    <w:rsid w:val="008975A0"/>
    <w:pPr>
      <w:outlineLvl w:val="9"/>
    </w:pPr>
    <w:rPr>
      <w:lang w:bidi="en-US"/>
    </w:rPr>
  </w:style>
  <w:style w:type="table" w:styleId="TabloKlavuzu">
    <w:name w:val="Table Grid"/>
    <w:basedOn w:val="NormalTablo"/>
    <w:uiPriority w:val="59"/>
    <w:rsid w:val="00D3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72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2A5"/>
    <w:rPr>
      <w:rFonts w:ascii="Segoe UI" w:hAnsi="Segoe UI" w:cs="Segoe UI"/>
      <w:sz w:val="18"/>
      <w:szCs w:val="18"/>
    </w:rPr>
  </w:style>
  <w:style w:type="paragraph" w:styleId="GvdeMetni">
    <w:name w:val="Body Text"/>
    <w:basedOn w:val="Normal"/>
    <w:link w:val="GvdeMetniChar"/>
    <w:uiPriority w:val="1"/>
    <w:qFormat/>
    <w:rsid w:val="00C513E7"/>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513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KERIM</cp:lastModifiedBy>
  <cp:revision>2</cp:revision>
  <cp:lastPrinted>2023-10-24T07:51:00Z</cp:lastPrinted>
  <dcterms:created xsi:type="dcterms:W3CDTF">2023-10-24T08:25:00Z</dcterms:created>
  <dcterms:modified xsi:type="dcterms:W3CDTF">2023-10-24T08:25:00Z</dcterms:modified>
</cp:coreProperties>
</file>